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41CEA" w14:textId="60DC2A64" w:rsidR="00CB7705" w:rsidRPr="00204454" w:rsidRDefault="00122DBD" w:rsidP="00204454">
      <w:pPr>
        <w:jc w:val="center"/>
        <w:rPr>
          <w:rFonts w:ascii="Arial" w:hAnsi="Arial" w:cs="Arial"/>
          <w:b/>
          <w:sz w:val="36"/>
          <w:szCs w:val="36"/>
        </w:rPr>
      </w:pPr>
      <w:r w:rsidRPr="00204454">
        <w:rPr>
          <w:rFonts w:ascii="Arial" w:hAnsi="Arial" w:cs="Arial"/>
          <w:b/>
          <w:sz w:val="36"/>
          <w:szCs w:val="36"/>
        </w:rPr>
        <w:t>Accessibility P</w:t>
      </w:r>
      <w:r w:rsidR="00CB7705" w:rsidRPr="00204454">
        <w:rPr>
          <w:rFonts w:ascii="Arial" w:hAnsi="Arial" w:cs="Arial"/>
          <w:b/>
          <w:sz w:val="36"/>
          <w:szCs w:val="36"/>
        </w:rPr>
        <w:t>olicy and Plan</w:t>
      </w:r>
      <w:r w:rsidR="00240A91">
        <w:rPr>
          <w:rFonts w:ascii="Arial" w:hAnsi="Arial" w:cs="Arial"/>
          <w:b/>
          <w:sz w:val="36"/>
          <w:szCs w:val="36"/>
        </w:rPr>
        <w:t xml:space="preserve"> 202</w:t>
      </w:r>
      <w:r w:rsidR="00636CB2">
        <w:rPr>
          <w:rFonts w:ascii="Arial" w:hAnsi="Arial" w:cs="Arial"/>
          <w:b/>
          <w:sz w:val="36"/>
          <w:szCs w:val="36"/>
        </w:rPr>
        <w:t>5</w:t>
      </w:r>
    </w:p>
    <w:p w14:paraId="5DE62370" w14:textId="77777777" w:rsidR="00CB7705" w:rsidRDefault="00CB7705" w:rsidP="00CB7705">
      <w:pPr>
        <w:jc w:val="both"/>
        <w:rPr>
          <w:rFonts w:ascii="Arial" w:hAnsi="Arial" w:cs="Arial"/>
        </w:rPr>
      </w:pPr>
      <w:r w:rsidRPr="00CB7705">
        <w:rPr>
          <w:rFonts w:ascii="Arial" w:hAnsi="Arial" w:cs="Arial"/>
        </w:rPr>
        <w:t xml:space="preserve">Hannah More Primary School aims to treat all pupils, prospective pupils, staff, governors and other members of the school community favourably and, wherever possible, takes reasonable steps to avoid placing anyone at a substantial disadvantage. The school aims to work closely with disabled pupils, their families and any relevant outside agencies in order to remove or minimise any potential barriers to learning, which puts them at a disadvantage, but allows them to learn, achieve and participate fully in school life. The school is active in promoting positive attitudes to disabled people in the school and in planning to increase access to education for all disabled pupils. As part of the school’s continued communication with parents, carers and other </w:t>
      </w:r>
      <w:r w:rsidR="003C4904">
        <w:rPr>
          <w:rFonts w:ascii="Arial" w:hAnsi="Arial" w:cs="Arial"/>
        </w:rPr>
        <w:t xml:space="preserve">relevant personnel </w:t>
      </w:r>
      <w:r w:rsidRPr="00CB7705">
        <w:rPr>
          <w:rFonts w:ascii="Arial" w:hAnsi="Arial" w:cs="Arial"/>
        </w:rPr>
        <w:t xml:space="preserve">we continually look at ways to improve accessibility through data collection, questionnaires and parental discussions. </w:t>
      </w:r>
      <w:bookmarkStart w:id="0" w:name="_GoBack"/>
      <w:bookmarkEnd w:id="0"/>
    </w:p>
    <w:p w14:paraId="60EA55C7" w14:textId="77777777" w:rsidR="00122DBD" w:rsidRPr="00122DBD" w:rsidRDefault="00122DBD" w:rsidP="00122DBD">
      <w:pPr>
        <w:jc w:val="both"/>
        <w:rPr>
          <w:rFonts w:ascii="Arial" w:hAnsi="Arial" w:cs="Arial"/>
          <w:b/>
        </w:rPr>
      </w:pPr>
      <w:r>
        <w:rPr>
          <w:rFonts w:ascii="Arial" w:hAnsi="Arial" w:cs="Arial"/>
          <w:b/>
        </w:rPr>
        <w:t>The P</w:t>
      </w:r>
      <w:r w:rsidRPr="00122DBD">
        <w:rPr>
          <w:rFonts w:ascii="Arial" w:hAnsi="Arial" w:cs="Arial"/>
          <w:b/>
        </w:rPr>
        <w:t xml:space="preserve">urpose of the Plan </w:t>
      </w:r>
    </w:p>
    <w:p w14:paraId="18E9A82F" w14:textId="77777777" w:rsidR="00122DBD" w:rsidRPr="00122DBD" w:rsidRDefault="00122DBD" w:rsidP="00122DBD">
      <w:pPr>
        <w:jc w:val="both"/>
        <w:rPr>
          <w:rFonts w:ascii="Arial" w:hAnsi="Arial" w:cs="Arial"/>
        </w:rPr>
      </w:pPr>
      <w:r w:rsidRPr="00122DBD">
        <w:rPr>
          <w:rFonts w:ascii="Arial" w:hAnsi="Arial" w:cs="Arial"/>
        </w:rPr>
        <w:t>The purpose of this plan is to show</w:t>
      </w:r>
      <w:r w:rsidR="00CE2181">
        <w:rPr>
          <w:rFonts w:ascii="Arial" w:hAnsi="Arial" w:cs="Arial"/>
        </w:rPr>
        <w:t xml:space="preserve"> how Hannah More Primary School</w:t>
      </w:r>
      <w:r w:rsidRPr="00122DBD">
        <w:rPr>
          <w:rFonts w:ascii="Arial" w:hAnsi="Arial" w:cs="Arial"/>
        </w:rPr>
        <w:t xml:space="preserve"> intends, over time, to increase the accessibility of our school for disabled pupils. Under the Equality Act 2010 schools should have an Accessibility Plan. The Equality Act 2010 replaced all existing equality legislation, including the Disability Discrimination Act. The effect of the law </w:t>
      </w:r>
      <w:r w:rsidR="00B315D5">
        <w:rPr>
          <w:rFonts w:ascii="Arial" w:hAnsi="Arial" w:cs="Arial"/>
        </w:rPr>
        <w:t>means that ‘</w:t>
      </w:r>
      <w:r w:rsidRPr="00122DBD">
        <w:rPr>
          <w:rFonts w:ascii="Arial" w:hAnsi="Arial" w:cs="Arial"/>
        </w:rPr>
        <w:t>schools cannot unlawfully discriminate against pupils because of sex, race, disability, religion or belief and sexual orientation</w:t>
      </w:r>
      <w:r w:rsidR="00B315D5">
        <w:rPr>
          <w:rFonts w:ascii="Arial" w:hAnsi="Arial" w:cs="Arial"/>
        </w:rPr>
        <w:t>’</w:t>
      </w:r>
      <w:r w:rsidRPr="00122DBD">
        <w:rPr>
          <w:rFonts w:ascii="Arial" w:hAnsi="Arial" w:cs="Arial"/>
        </w:rPr>
        <w:t xml:space="preserve">. The Accessibility Plan is listed as a statutory document of the Department for Education’s guidance on statutory policies for schools. </w:t>
      </w:r>
    </w:p>
    <w:p w14:paraId="56E5D456" w14:textId="77777777" w:rsidR="00704B2D" w:rsidRPr="00017816" w:rsidRDefault="00704B2D" w:rsidP="00C06C86">
      <w:pPr>
        <w:jc w:val="both"/>
        <w:rPr>
          <w:rFonts w:ascii="Arial" w:hAnsi="Arial" w:cs="Arial"/>
        </w:rPr>
      </w:pPr>
      <w:r w:rsidRPr="00017816">
        <w:rPr>
          <w:rFonts w:ascii="Arial" w:hAnsi="Arial" w:cs="Arial"/>
        </w:rPr>
        <w:t xml:space="preserve">This plan </w:t>
      </w:r>
      <w:r w:rsidR="00122DBD">
        <w:rPr>
          <w:rFonts w:ascii="Arial" w:hAnsi="Arial" w:cs="Arial"/>
        </w:rPr>
        <w:t xml:space="preserve">also </w:t>
      </w:r>
      <w:r w:rsidRPr="00017816">
        <w:rPr>
          <w:rFonts w:ascii="Arial" w:hAnsi="Arial" w:cs="Arial"/>
        </w:rPr>
        <w:t>identifies how the school meets the needs of disabled pupils in response to the Special Educational Needs and Disabilities Code of Practice 2014. This will be reviewed every three years by the Governing Body.</w:t>
      </w:r>
    </w:p>
    <w:p w14:paraId="4A0FC919" w14:textId="77777777" w:rsidR="00704B2D" w:rsidRPr="00017816" w:rsidRDefault="00704B2D" w:rsidP="00C06C86">
      <w:pPr>
        <w:jc w:val="both"/>
        <w:rPr>
          <w:rFonts w:ascii="Arial" w:hAnsi="Arial" w:cs="Arial"/>
          <w:b/>
        </w:rPr>
      </w:pPr>
      <w:r w:rsidRPr="00017816">
        <w:rPr>
          <w:rFonts w:ascii="Arial" w:hAnsi="Arial" w:cs="Arial"/>
          <w:b/>
        </w:rPr>
        <w:t>Definitions of SEND:</w:t>
      </w:r>
    </w:p>
    <w:p w14:paraId="5AA2A676" w14:textId="77777777" w:rsidR="00425420" w:rsidRDefault="00704B2D" w:rsidP="00C06C86">
      <w:pPr>
        <w:jc w:val="both"/>
        <w:rPr>
          <w:rFonts w:ascii="Arial" w:hAnsi="Arial" w:cs="Arial"/>
        </w:rPr>
      </w:pPr>
      <w:r w:rsidRPr="00017816">
        <w:rPr>
          <w:rFonts w:ascii="Arial" w:hAnsi="Arial" w:cs="Arial"/>
        </w:rPr>
        <w:t>‘A child or young person has SEN if they have a learning difficulty or disability which calls for special educational provision to be made for him or her…. namely provision different from or additional to that normally available to pupils of the same age.</w:t>
      </w:r>
      <w:r w:rsidR="00855005">
        <w:rPr>
          <w:rFonts w:ascii="Arial" w:hAnsi="Arial" w:cs="Arial"/>
        </w:rPr>
        <w:t>’</w:t>
      </w:r>
      <w:r w:rsidR="00425420">
        <w:rPr>
          <w:rFonts w:ascii="Arial" w:hAnsi="Arial" w:cs="Arial"/>
        </w:rPr>
        <w:t xml:space="preserve"> </w:t>
      </w:r>
      <w:r w:rsidR="00425420" w:rsidRPr="00425420">
        <w:rPr>
          <w:rFonts w:ascii="Arial" w:hAnsi="Arial" w:cs="Arial"/>
        </w:rPr>
        <w:t>(SEND Code of Practice 2014)</w:t>
      </w:r>
    </w:p>
    <w:p w14:paraId="2CD8E9AA" w14:textId="77777777" w:rsidR="00704B2D" w:rsidRPr="00017816" w:rsidRDefault="00704B2D" w:rsidP="00C06C86">
      <w:pPr>
        <w:jc w:val="both"/>
        <w:rPr>
          <w:rFonts w:ascii="Arial" w:hAnsi="Arial" w:cs="Arial"/>
          <w:b/>
        </w:rPr>
      </w:pPr>
      <w:r w:rsidRPr="00017816">
        <w:rPr>
          <w:rFonts w:ascii="Arial" w:hAnsi="Arial" w:cs="Arial"/>
          <w:b/>
        </w:rPr>
        <w:t xml:space="preserve">A child of compulsory school age or a young person has </w:t>
      </w:r>
      <w:r w:rsidR="00DE26DA" w:rsidRPr="00017816">
        <w:rPr>
          <w:rFonts w:ascii="Arial" w:hAnsi="Arial" w:cs="Arial"/>
          <w:b/>
        </w:rPr>
        <w:t>learning</w:t>
      </w:r>
      <w:r w:rsidRPr="00017816">
        <w:rPr>
          <w:rFonts w:ascii="Arial" w:hAnsi="Arial" w:cs="Arial"/>
          <w:b/>
        </w:rPr>
        <w:t xml:space="preserve"> or a disability if he or she:</w:t>
      </w:r>
    </w:p>
    <w:p w14:paraId="1888EEB6" w14:textId="77777777" w:rsidR="00704B2D" w:rsidRPr="00017816" w:rsidRDefault="00704B2D" w:rsidP="00C06C86">
      <w:pPr>
        <w:pStyle w:val="ListParagraph"/>
        <w:numPr>
          <w:ilvl w:val="0"/>
          <w:numId w:val="1"/>
        </w:numPr>
        <w:jc w:val="both"/>
        <w:rPr>
          <w:rFonts w:ascii="Arial" w:hAnsi="Arial" w:cs="Arial"/>
        </w:rPr>
      </w:pPr>
      <w:r w:rsidRPr="00017816">
        <w:rPr>
          <w:rFonts w:ascii="Arial" w:hAnsi="Arial" w:cs="Arial"/>
        </w:rPr>
        <w:t>Has a significantly greater difficulty in learning than the majority of others of the same age or</w:t>
      </w:r>
    </w:p>
    <w:p w14:paraId="583A6853" w14:textId="77777777" w:rsidR="00704B2D" w:rsidRPr="00425420" w:rsidRDefault="00704B2D" w:rsidP="00C06C86">
      <w:pPr>
        <w:pStyle w:val="ListParagraph"/>
        <w:numPr>
          <w:ilvl w:val="0"/>
          <w:numId w:val="1"/>
        </w:numPr>
        <w:jc w:val="both"/>
        <w:rPr>
          <w:rFonts w:ascii="Arial" w:hAnsi="Arial" w:cs="Arial"/>
        </w:rPr>
      </w:pPr>
      <w:r w:rsidRPr="00017816">
        <w:rPr>
          <w:rFonts w:ascii="Arial" w:hAnsi="Arial" w:cs="Arial"/>
        </w:rPr>
        <w:t xml:space="preserve">Has a disability which prevents or hinders him or her making use of the facilities of a kind generally provided for others of the same age in mainstream schools or </w:t>
      </w:r>
      <w:r w:rsidR="00DE26DA" w:rsidRPr="00017816">
        <w:rPr>
          <w:rFonts w:ascii="Arial" w:hAnsi="Arial" w:cs="Arial"/>
        </w:rPr>
        <w:t>colleges?</w:t>
      </w:r>
      <w:r w:rsidR="00425420">
        <w:rPr>
          <w:rFonts w:ascii="Arial" w:hAnsi="Arial" w:cs="Arial"/>
        </w:rPr>
        <w:t xml:space="preserve"> </w:t>
      </w:r>
    </w:p>
    <w:p w14:paraId="53C1186F" w14:textId="77777777" w:rsidR="00704B2D" w:rsidRPr="00017816" w:rsidRDefault="00704B2D" w:rsidP="00C06C86">
      <w:pPr>
        <w:jc w:val="both"/>
        <w:rPr>
          <w:rFonts w:ascii="Arial" w:hAnsi="Arial" w:cs="Arial"/>
        </w:rPr>
      </w:pPr>
      <w:r w:rsidRPr="00017816">
        <w:rPr>
          <w:rFonts w:ascii="Arial" w:hAnsi="Arial" w:cs="Arial"/>
        </w:rPr>
        <w:lastRenderedPageBreak/>
        <w:t>‘Many children and young people who have SEN may have a disability under the Equality Act 2010- that is’… ‘</w:t>
      </w:r>
      <w:r w:rsidR="00DE26DA" w:rsidRPr="00017816">
        <w:rPr>
          <w:rFonts w:ascii="Arial" w:hAnsi="Arial" w:cs="Arial"/>
        </w:rPr>
        <w:t>A</w:t>
      </w:r>
      <w:r w:rsidRPr="00017816">
        <w:rPr>
          <w:rFonts w:ascii="Arial" w:hAnsi="Arial" w:cs="Arial"/>
        </w:rPr>
        <w:t xml:space="preserve"> physical or mental impairment which has a long-term and substantial adverse effect on their ability to carry out normal day-to-day activities’.</w:t>
      </w:r>
    </w:p>
    <w:p w14:paraId="31D343D3" w14:textId="77777777" w:rsidR="007B7835" w:rsidRPr="00017816" w:rsidRDefault="00704B2D" w:rsidP="00C06C86">
      <w:pPr>
        <w:jc w:val="both"/>
        <w:rPr>
          <w:rFonts w:ascii="Arial" w:hAnsi="Arial" w:cs="Arial"/>
        </w:rPr>
      </w:pPr>
      <w:r w:rsidRPr="00017816">
        <w:rPr>
          <w:rFonts w:ascii="Arial" w:hAnsi="Arial" w:cs="Arial"/>
        </w:rPr>
        <w:t xml:space="preserve">The definition provides a relatively low threshold and includes more children than many realise: ’long-term’ is defined as ‘a year or more’ and ‘substantial is defined as ‘more than minor or trivial’. This definition includes sensory impairments such as those affecting sight and hearing, and long-term health conditions such as asthma, diabetes, epilepsy and cancer. Children and young people with such conditions do not necessarily have SEN, but there is a significant overlap between disabled children and young people and those with SEN. </w:t>
      </w:r>
      <w:r w:rsidR="00425420">
        <w:rPr>
          <w:rFonts w:ascii="Arial" w:hAnsi="Arial" w:cs="Arial"/>
        </w:rPr>
        <w:t>‘</w:t>
      </w:r>
      <w:r w:rsidRPr="00017816">
        <w:rPr>
          <w:rFonts w:ascii="Arial" w:hAnsi="Arial" w:cs="Arial"/>
        </w:rPr>
        <w:t>Where a disabled child or young person requires special educational provision they will also be covered by the SEND definition.’ (SEND code of Practice 2014</w:t>
      </w:r>
      <w:r w:rsidR="007B7835" w:rsidRPr="00017816">
        <w:rPr>
          <w:rFonts w:ascii="Arial" w:hAnsi="Arial" w:cs="Arial"/>
        </w:rPr>
        <w:t>)</w:t>
      </w:r>
    </w:p>
    <w:p w14:paraId="10DDC5E7" w14:textId="77777777" w:rsidR="007B7835" w:rsidRPr="00017816" w:rsidRDefault="007B7835" w:rsidP="00C06C86">
      <w:pPr>
        <w:jc w:val="both"/>
        <w:rPr>
          <w:rFonts w:ascii="Arial" w:hAnsi="Arial" w:cs="Arial"/>
        </w:rPr>
      </w:pPr>
      <w:r w:rsidRPr="00017816">
        <w:rPr>
          <w:rFonts w:ascii="Arial" w:hAnsi="Arial" w:cs="Arial"/>
        </w:rPr>
        <w:t>All providers must make reasonable adjustments to procedures, criteria and practices and by the provision of auxiliary aids and services. Most providers must also make reasonable adjustments by making physical alterations. Schools and LA education functions are not covered by this last duty but they must</w:t>
      </w:r>
      <w:r w:rsidR="00425420">
        <w:rPr>
          <w:rFonts w:ascii="Arial" w:hAnsi="Arial" w:cs="Arial"/>
        </w:rPr>
        <w:t xml:space="preserve"> publish accessibility plans’….’</w:t>
      </w:r>
      <w:r w:rsidRPr="00017816">
        <w:rPr>
          <w:rFonts w:ascii="Arial" w:hAnsi="Arial" w:cs="Arial"/>
        </w:rPr>
        <w:t>setting out how they plan to increase access for disabled pupils to the curriculum, the physical environment and to information.’ (SEND Code of Practice 2014)</w:t>
      </w:r>
    </w:p>
    <w:p w14:paraId="26FDF700" w14:textId="77777777" w:rsidR="007B7835" w:rsidRPr="00017816" w:rsidRDefault="007B7835" w:rsidP="00C06C86">
      <w:pPr>
        <w:jc w:val="both"/>
        <w:rPr>
          <w:rFonts w:ascii="Arial" w:hAnsi="Arial" w:cs="Arial"/>
        </w:rPr>
      </w:pPr>
      <w:r w:rsidRPr="00017816">
        <w:rPr>
          <w:rFonts w:ascii="Arial" w:hAnsi="Arial" w:cs="Arial"/>
        </w:rPr>
        <w:t>‘Where a child or young person is covered by SEN and disability legislation, reasonable adjustments and access arrangements should be considered as part of SEN planning and review.’ (SEND Code of Practice 2014)</w:t>
      </w:r>
    </w:p>
    <w:p w14:paraId="77F98ACC" w14:textId="77777777" w:rsidR="007B7835" w:rsidRDefault="007B7835" w:rsidP="00C06C86">
      <w:pPr>
        <w:jc w:val="both"/>
        <w:rPr>
          <w:rFonts w:ascii="Arial" w:hAnsi="Arial" w:cs="Arial"/>
        </w:rPr>
      </w:pPr>
      <w:r w:rsidRPr="00017816">
        <w:rPr>
          <w:rFonts w:ascii="Arial" w:hAnsi="Arial" w:cs="Arial"/>
        </w:rPr>
        <w:t>The full range of needs and required support for all pupils identified as SEN Support or with a statement/EHC Plan will be considered at least termly. The discussions will involve staff, parents, children and outside agencies, as necessary.</w:t>
      </w:r>
    </w:p>
    <w:p w14:paraId="3B4E9F1C" w14:textId="77777777" w:rsidR="008C3D02" w:rsidRPr="008C3D02" w:rsidRDefault="008C3D02" w:rsidP="008C3D02">
      <w:pPr>
        <w:jc w:val="both"/>
        <w:rPr>
          <w:rFonts w:ascii="Arial" w:hAnsi="Arial" w:cs="Arial"/>
        </w:rPr>
      </w:pPr>
      <w:r w:rsidRPr="008C3D02">
        <w:rPr>
          <w:rFonts w:ascii="Arial" w:hAnsi="Arial" w:cs="Arial"/>
        </w:rPr>
        <w:t xml:space="preserve">This Accessibility Plan should be read in conjunction with the following school policies, strategies and documents: </w:t>
      </w:r>
    </w:p>
    <w:p w14:paraId="523AB755" w14:textId="77777777" w:rsidR="008C3D02" w:rsidRPr="008C3D02" w:rsidRDefault="008C3D02" w:rsidP="008C3D02">
      <w:pPr>
        <w:spacing w:after="0"/>
        <w:jc w:val="both"/>
        <w:rPr>
          <w:rFonts w:ascii="Arial" w:hAnsi="Arial" w:cs="Arial"/>
        </w:rPr>
      </w:pPr>
      <w:r w:rsidRPr="008C3D02">
        <w:rPr>
          <w:rFonts w:ascii="Arial" w:hAnsi="Arial" w:cs="Arial"/>
        </w:rPr>
        <w:sym w:font="Symbol" w:char="F0B7"/>
      </w:r>
      <w:r w:rsidRPr="008C3D02">
        <w:rPr>
          <w:rFonts w:ascii="Arial" w:hAnsi="Arial" w:cs="Arial"/>
        </w:rPr>
        <w:t xml:space="preserve"> Behaviour Policy </w:t>
      </w:r>
    </w:p>
    <w:p w14:paraId="319820A1" w14:textId="77777777" w:rsidR="008C3D02" w:rsidRPr="008C3D02" w:rsidRDefault="008C3D02" w:rsidP="008C3D02">
      <w:pPr>
        <w:spacing w:after="0"/>
        <w:jc w:val="both"/>
        <w:rPr>
          <w:rFonts w:ascii="Arial" w:hAnsi="Arial" w:cs="Arial"/>
        </w:rPr>
      </w:pPr>
      <w:r w:rsidRPr="008C3D02">
        <w:rPr>
          <w:rFonts w:ascii="Arial" w:hAnsi="Arial" w:cs="Arial"/>
        </w:rPr>
        <w:sym w:font="Symbol" w:char="F0B7"/>
      </w:r>
      <w:r w:rsidRPr="008C3D02">
        <w:rPr>
          <w:rFonts w:ascii="Arial" w:hAnsi="Arial" w:cs="Arial"/>
        </w:rPr>
        <w:t xml:space="preserve"> Equality and Diversity Policy </w:t>
      </w:r>
    </w:p>
    <w:p w14:paraId="342897C8" w14:textId="77777777" w:rsidR="008C3D02" w:rsidRPr="008C3D02" w:rsidRDefault="008C3D02" w:rsidP="008C3D02">
      <w:pPr>
        <w:spacing w:after="0"/>
        <w:jc w:val="both"/>
        <w:rPr>
          <w:rFonts w:ascii="Arial" w:hAnsi="Arial" w:cs="Arial"/>
        </w:rPr>
      </w:pPr>
      <w:r w:rsidRPr="008C3D02">
        <w:rPr>
          <w:rFonts w:ascii="Arial" w:hAnsi="Arial" w:cs="Arial"/>
        </w:rPr>
        <w:sym w:font="Symbol" w:char="F0B7"/>
      </w:r>
      <w:r w:rsidRPr="008C3D02">
        <w:rPr>
          <w:rFonts w:ascii="Arial" w:hAnsi="Arial" w:cs="Arial"/>
        </w:rPr>
        <w:t xml:space="preserve"> Health &amp; Safety Policy</w:t>
      </w:r>
    </w:p>
    <w:p w14:paraId="14539E96" w14:textId="77777777" w:rsidR="008C3D02" w:rsidRPr="008C3D02" w:rsidRDefault="008C3D02" w:rsidP="008C3D02">
      <w:pPr>
        <w:spacing w:after="0"/>
        <w:jc w:val="both"/>
        <w:rPr>
          <w:rFonts w:ascii="Arial" w:hAnsi="Arial" w:cs="Arial"/>
        </w:rPr>
      </w:pPr>
      <w:r w:rsidRPr="008C3D02">
        <w:rPr>
          <w:rFonts w:ascii="Arial" w:hAnsi="Arial" w:cs="Arial"/>
        </w:rPr>
        <w:sym w:font="Symbol" w:char="F0B7"/>
      </w:r>
      <w:r w:rsidRPr="008C3D02">
        <w:rPr>
          <w:rFonts w:ascii="Arial" w:hAnsi="Arial" w:cs="Arial"/>
        </w:rPr>
        <w:t xml:space="preserve"> SEND Policy </w:t>
      </w:r>
    </w:p>
    <w:p w14:paraId="66F7AC8B" w14:textId="77777777" w:rsidR="00886802" w:rsidRDefault="00886802" w:rsidP="00886802">
      <w:pPr>
        <w:spacing w:after="0"/>
        <w:jc w:val="both"/>
        <w:rPr>
          <w:rFonts w:ascii="Arial" w:hAnsi="Arial" w:cs="Arial"/>
          <w:b/>
        </w:rPr>
      </w:pPr>
    </w:p>
    <w:p w14:paraId="46A33859" w14:textId="77777777" w:rsidR="007B7835" w:rsidRPr="00017816" w:rsidRDefault="007B7835" w:rsidP="00C06C86">
      <w:pPr>
        <w:jc w:val="both"/>
        <w:rPr>
          <w:rFonts w:ascii="Arial" w:hAnsi="Arial" w:cs="Arial"/>
          <w:b/>
        </w:rPr>
      </w:pPr>
      <w:r w:rsidRPr="00017816">
        <w:rPr>
          <w:rFonts w:ascii="Arial" w:hAnsi="Arial" w:cs="Arial"/>
          <w:b/>
        </w:rPr>
        <w:t>The School</w:t>
      </w:r>
      <w:r w:rsidR="00050A53">
        <w:rPr>
          <w:rFonts w:ascii="Arial" w:hAnsi="Arial" w:cs="Arial"/>
          <w:b/>
        </w:rPr>
        <w:t>’</w:t>
      </w:r>
      <w:r w:rsidRPr="00017816">
        <w:rPr>
          <w:rFonts w:ascii="Arial" w:hAnsi="Arial" w:cs="Arial"/>
          <w:b/>
        </w:rPr>
        <w:t>s Current Position</w:t>
      </w:r>
    </w:p>
    <w:p w14:paraId="7EB57EBA" w14:textId="77777777" w:rsidR="007B7835" w:rsidRPr="001D0C51" w:rsidRDefault="007B7835" w:rsidP="00C06C86">
      <w:pPr>
        <w:jc w:val="both"/>
        <w:rPr>
          <w:rFonts w:ascii="Arial" w:hAnsi="Arial" w:cs="Arial"/>
          <w:b/>
        </w:rPr>
      </w:pPr>
      <w:r w:rsidRPr="001D0C51">
        <w:rPr>
          <w:rFonts w:ascii="Arial" w:hAnsi="Arial" w:cs="Arial"/>
          <w:b/>
        </w:rPr>
        <w:t>Curriculum:</w:t>
      </w:r>
    </w:p>
    <w:p w14:paraId="13CBA1F4" w14:textId="77777777" w:rsidR="00D012EE" w:rsidRDefault="00D012EE" w:rsidP="00C06C86">
      <w:pPr>
        <w:pStyle w:val="ListParagraph"/>
        <w:numPr>
          <w:ilvl w:val="0"/>
          <w:numId w:val="12"/>
        </w:numPr>
        <w:jc w:val="both"/>
        <w:rPr>
          <w:rFonts w:ascii="Arial" w:hAnsi="Arial" w:cs="Arial"/>
        </w:rPr>
      </w:pPr>
      <w:r>
        <w:rPr>
          <w:rFonts w:ascii="Arial" w:hAnsi="Arial" w:cs="Arial"/>
        </w:rPr>
        <w:t>An ethos of tolerance and understanding is actively promoted so that all children are accepted as part of our community.</w:t>
      </w:r>
    </w:p>
    <w:p w14:paraId="0610D533" w14:textId="77777777" w:rsidR="00D012EE" w:rsidRDefault="00050A53" w:rsidP="00C06C86">
      <w:pPr>
        <w:pStyle w:val="ListParagraph"/>
        <w:numPr>
          <w:ilvl w:val="0"/>
          <w:numId w:val="12"/>
        </w:numPr>
        <w:jc w:val="both"/>
        <w:rPr>
          <w:rFonts w:ascii="Arial" w:hAnsi="Arial" w:cs="Arial"/>
        </w:rPr>
      </w:pPr>
      <w:r>
        <w:rPr>
          <w:rFonts w:ascii="Arial" w:hAnsi="Arial" w:cs="Arial"/>
        </w:rPr>
        <w:t>Staff</w:t>
      </w:r>
      <w:r w:rsidR="00DE26DA">
        <w:rPr>
          <w:rFonts w:ascii="Arial" w:hAnsi="Arial" w:cs="Arial"/>
        </w:rPr>
        <w:t xml:space="preserve"> have</w:t>
      </w:r>
      <w:r w:rsidR="00D012EE">
        <w:rPr>
          <w:rFonts w:ascii="Arial" w:hAnsi="Arial" w:cs="Arial"/>
        </w:rPr>
        <w:t xml:space="preserve"> access to </w:t>
      </w:r>
      <w:r w:rsidR="001D0C51">
        <w:rPr>
          <w:rFonts w:ascii="Arial" w:hAnsi="Arial" w:cs="Arial"/>
        </w:rPr>
        <w:t>on-going</w:t>
      </w:r>
      <w:r w:rsidR="00D012EE">
        <w:rPr>
          <w:rFonts w:ascii="Arial" w:hAnsi="Arial" w:cs="Arial"/>
        </w:rPr>
        <w:t xml:space="preserve"> high quality CPD to ensure that all children receive Quality First Teaching.</w:t>
      </w:r>
    </w:p>
    <w:p w14:paraId="4ECFCAE9" w14:textId="77777777" w:rsidR="007B7835" w:rsidRPr="00017816" w:rsidRDefault="00017816" w:rsidP="00C06C86">
      <w:pPr>
        <w:pStyle w:val="ListParagraph"/>
        <w:numPr>
          <w:ilvl w:val="0"/>
          <w:numId w:val="12"/>
        </w:numPr>
        <w:jc w:val="both"/>
        <w:rPr>
          <w:rFonts w:ascii="Arial" w:hAnsi="Arial" w:cs="Arial"/>
        </w:rPr>
      </w:pPr>
      <w:r>
        <w:rPr>
          <w:rFonts w:ascii="Arial" w:hAnsi="Arial" w:cs="Arial"/>
        </w:rPr>
        <w:lastRenderedPageBreak/>
        <w:t>Information is sought about individual children prior to starting with us so that we can plan fully for them</w:t>
      </w:r>
      <w:r w:rsidR="007B7835" w:rsidRPr="00017816">
        <w:rPr>
          <w:rFonts w:ascii="Arial" w:hAnsi="Arial" w:cs="Arial"/>
        </w:rPr>
        <w:t>. This includes liaison with the Local Authority (LA) SEN team as well as liaison with the child’s previous school</w:t>
      </w:r>
      <w:r w:rsidR="00CB7705">
        <w:rPr>
          <w:rFonts w:ascii="Arial" w:hAnsi="Arial" w:cs="Arial"/>
        </w:rPr>
        <w:t xml:space="preserve"> (if applicable) </w:t>
      </w:r>
      <w:r>
        <w:rPr>
          <w:rFonts w:ascii="Arial" w:hAnsi="Arial" w:cs="Arial"/>
        </w:rPr>
        <w:t>and their parents</w:t>
      </w:r>
      <w:r w:rsidR="007B7835" w:rsidRPr="00017816">
        <w:rPr>
          <w:rFonts w:ascii="Arial" w:hAnsi="Arial" w:cs="Arial"/>
        </w:rPr>
        <w:t>.</w:t>
      </w:r>
    </w:p>
    <w:p w14:paraId="14A82E21" w14:textId="77777777" w:rsidR="007B7835" w:rsidRPr="00017816" w:rsidRDefault="00017816" w:rsidP="00C06C86">
      <w:pPr>
        <w:pStyle w:val="ListParagraph"/>
        <w:numPr>
          <w:ilvl w:val="0"/>
          <w:numId w:val="12"/>
        </w:numPr>
        <w:jc w:val="both"/>
        <w:rPr>
          <w:rFonts w:ascii="Arial" w:hAnsi="Arial" w:cs="Arial"/>
        </w:rPr>
      </w:pPr>
      <w:r>
        <w:rPr>
          <w:rFonts w:ascii="Arial" w:hAnsi="Arial" w:cs="Arial"/>
        </w:rPr>
        <w:t>We liaise closely</w:t>
      </w:r>
      <w:r w:rsidR="007B7835" w:rsidRPr="00017816">
        <w:rPr>
          <w:rFonts w:ascii="Arial" w:hAnsi="Arial" w:cs="Arial"/>
        </w:rPr>
        <w:t xml:space="preserve"> with external service and agencies regarding individual pupils (Educational Psychology, Learning Support, Occupational Therapy, Speech and Language Therapy, Behaviour Support, Visual Impairment Team, Hearing Impairment Team, Physical Disability Team).</w:t>
      </w:r>
    </w:p>
    <w:p w14:paraId="12FE6788" w14:textId="77777777" w:rsidR="007B7835" w:rsidRPr="00017816" w:rsidRDefault="00017816" w:rsidP="00C06C86">
      <w:pPr>
        <w:pStyle w:val="ListParagraph"/>
        <w:numPr>
          <w:ilvl w:val="0"/>
          <w:numId w:val="12"/>
        </w:numPr>
        <w:jc w:val="both"/>
        <w:rPr>
          <w:rFonts w:ascii="Arial" w:hAnsi="Arial" w:cs="Arial"/>
        </w:rPr>
      </w:pPr>
      <w:r>
        <w:rPr>
          <w:rFonts w:ascii="Arial" w:hAnsi="Arial" w:cs="Arial"/>
        </w:rPr>
        <w:t>S</w:t>
      </w:r>
      <w:r w:rsidR="007B7835" w:rsidRPr="00017816">
        <w:rPr>
          <w:rFonts w:ascii="Arial" w:hAnsi="Arial" w:cs="Arial"/>
        </w:rPr>
        <w:t xml:space="preserve">pecialist </w:t>
      </w:r>
      <w:r w:rsidR="00050A53">
        <w:rPr>
          <w:rFonts w:ascii="Arial" w:hAnsi="Arial" w:cs="Arial"/>
        </w:rPr>
        <w:t>staff are</w:t>
      </w:r>
      <w:r>
        <w:rPr>
          <w:rFonts w:ascii="Arial" w:hAnsi="Arial" w:cs="Arial"/>
        </w:rPr>
        <w:t xml:space="preserve"> used to support learning and inclusion.</w:t>
      </w:r>
    </w:p>
    <w:p w14:paraId="44D68115" w14:textId="77777777" w:rsidR="007B7835" w:rsidRPr="00017816" w:rsidRDefault="007B7835" w:rsidP="00C06C86">
      <w:pPr>
        <w:pStyle w:val="ListParagraph"/>
        <w:numPr>
          <w:ilvl w:val="0"/>
          <w:numId w:val="12"/>
        </w:numPr>
        <w:jc w:val="both"/>
        <w:rPr>
          <w:rFonts w:ascii="Arial" w:hAnsi="Arial" w:cs="Arial"/>
        </w:rPr>
      </w:pPr>
      <w:r w:rsidRPr="00017816">
        <w:rPr>
          <w:rFonts w:ascii="Arial" w:hAnsi="Arial" w:cs="Arial"/>
        </w:rPr>
        <w:t>Learning Support Assistant</w:t>
      </w:r>
      <w:r w:rsidR="00050A53">
        <w:rPr>
          <w:rFonts w:ascii="Arial" w:hAnsi="Arial" w:cs="Arial"/>
        </w:rPr>
        <w:t>s</w:t>
      </w:r>
      <w:r w:rsidRPr="00017816">
        <w:rPr>
          <w:rFonts w:ascii="Arial" w:hAnsi="Arial" w:cs="Arial"/>
        </w:rPr>
        <w:t xml:space="preserve"> (LSA) </w:t>
      </w:r>
      <w:r w:rsidR="00050A53">
        <w:rPr>
          <w:rFonts w:ascii="Arial" w:hAnsi="Arial" w:cs="Arial"/>
        </w:rPr>
        <w:t>are</w:t>
      </w:r>
      <w:r w:rsidR="00017816">
        <w:rPr>
          <w:rFonts w:ascii="Arial" w:hAnsi="Arial" w:cs="Arial"/>
        </w:rPr>
        <w:t xml:space="preserve"> deployed</w:t>
      </w:r>
      <w:r w:rsidRPr="00017816">
        <w:rPr>
          <w:rFonts w:ascii="Arial" w:hAnsi="Arial" w:cs="Arial"/>
        </w:rPr>
        <w:t xml:space="preserve"> to cover individual learning and pastoral needs.</w:t>
      </w:r>
    </w:p>
    <w:p w14:paraId="7422D0B4" w14:textId="77777777" w:rsidR="007B7835" w:rsidRPr="00017816" w:rsidRDefault="00050A53" w:rsidP="00C06C86">
      <w:pPr>
        <w:pStyle w:val="ListParagraph"/>
        <w:numPr>
          <w:ilvl w:val="0"/>
          <w:numId w:val="12"/>
        </w:numPr>
        <w:jc w:val="both"/>
        <w:rPr>
          <w:rFonts w:ascii="Arial" w:hAnsi="Arial" w:cs="Arial"/>
        </w:rPr>
      </w:pPr>
      <w:r>
        <w:rPr>
          <w:rFonts w:ascii="Arial" w:hAnsi="Arial" w:cs="Arial"/>
        </w:rPr>
        <w:t>Where appropriate</w:t>
      </w:r>
      <w:r w:rsidR="007B7835" w:rsidRPr="00017816">
        <w:rPr>
          <w:rFonts w:ascii="Arial" w:hAnsi="Arial" w:cs="Arial"/>
        </w:rPr>
        <w:t xml:space="preserve"> pupils have access to national and internal assessments facilitated by provision of extra time, readers etc.</w:t>
      </w:r>
    </w:p>
    <w:p w14:paraId="76AD6D91" w14:textId="77777777" w:rsidR="007B7835" w:rsidRPr="00017816" w:rsidRDefault="00017816" w:rsidP="00C06C86">
      <w:pPr>
        <w:pStyle w:val="ListParagraph"/>
        <w:numPr>
          <w:ilvl w:val="0"/>
          <w:numId w:val="12"/>
        </w:numPr>
        <w:jc w:val="both"/>
        <w:rPr>
          <w:rFonts w:ascii="Arial" w:hAnsi="Arial" w:cs="Arial"/>
        </w:rPr>
      </w:pPr>
      <w:r>
        <w:rPr>
          <w:rFonts w:ascii="Arial" w:hAnsi="Arial" w:cs="Arial"/>
        </w:rPr>
        <w:t xml:space="preserve">Specialist resources are centralised to support </w:t>
      </w:r>
      <w:r w:rsidR="007B7835" w:rsidRPr="00017816">
        <w:rPr>
          <w:rFonts w:ascii="Arial" w:hAnsi="Arial" w:cs="Arial"/>
        </w:rPr>
        <w:t>individual pupil needs</w:t>
      </w:r>
      <w:r>
        <w:rPr>
          <w:rFonts w:ascii="Arial" w:hAnsi="Arial" w:cs="Arial"/>
        </w:rPr>
        <w:t xml:space="preserve"> and teachers use visual aids within the context of the classroom to make learning more </w:t>
      </w:r>
      <w:r w:rsidR="00DE26DA">
        <w:rPr>
          <w:rFonts w:ascii="Arial" w:hAnsi="Arial" w:cs="Arial"/>
        </w:rPr>
        <w:t>accessible.</w:t>
      </w:r>
    </w:p>
    <w:p w14:paraId="76514E55" w14:textId="77777777" w:rsidR="007B7835" w:rsidRPr="00017816" w:rsidRDefault="00017816" w:rsidP="00C06C86">
      <w:pPr>
        <w:pStyle w:val="ListParagraph"/>
        <w:numPr>
          <w:ilvl w:val="0"/>
          <w:numId w:val="12"/>
        </w:numPr>
        <w:jc w:val="both"/>
        <w:rPr>
          <w:rFonts w:ascii="Arial" w:hAnsi="Arial" w:cs="Arial"/>
        </w:rPr>
      </w:pPr>
      <w:r>
        <w:rPr>
          <w:rFonts w:ascii="Arial" w:hAnsi="Arial" w:cs="Arial"/>
        </w:rPr>
        <w:t xml:space="preserve">Planning is personalised for pupils with specific </w:t>
      </w:r>
      <w:r w:rsidR="00DE26DA">
        <w:rPr>
          <w:rFonts w:ascii="Arial" w:hAnsi="Arial" w:cs="Arial"/>
        </w:rPr>
        <w:t>needs.</w:t>
      </w:r>
    </w:p>
    <w:p w14:paraId="2836FA0F" w14:textId="77777777" w:rsidR="007B7835" w:rsidRPr="00017816" w:rsidRDefault="00017816" w:rsidP="00C06C86">
      <w:pPr>
        <w:pStyle w:val="ListParagraph"/>
        <w:numPr>
          <w:ilvl w:val="0"/>
          <w:numId w:val="12"/>
        </w:numPr>
        <w:jc w:val="both"/>
        <w:rPr>
          <w:rFonts w:ascii="Arial" w:hAnsi="Arial" w:cs="Arial"/>
        </w:rPr>
      </w:pPr>
      <w:r>
        <w:rPr>
          <w:rFonts w:ascii="Arial" w:hAnsi="Arial" w:cs="Arial"/>
        </w:rPr>
        <w:t>Parents and pupils</w:t>
      </w:r>
      <w:r w:rsidR="007B7835" w:rsidRPr="00017816">
        <w:rPr>
          <w:rFonts w:ascii="Arial" w:hAnsi="Arial" w:cs="Arial"/>
        </w:rPr>
        <w:t xml:space="preserve"> of children with SEN/disability are </w:t>
      </w:r>
      <w:r>
        <w:rPr>
          <w:rFonts w:ascii="Arial" w:hAnsi="Arial" w:cs="Arial"/>
        </w:rPr>
        <w:t>included</w:t>
      </w:r>
      <w:r w:rsidR="007B7835" w:rsidRPr="00017816">
        <w:rPr>
          <w:rFonts w:ascii="Arial" w:hAnsi="Arial" w:cs="Arial"/>
        </w:rPr>
        <w:t xml:space="preserve"> in the target setting process.</w:t>
      </w:r>
    </w:p>
    <w:p w14:paraId="6023C992" w14:textId="5F97BD79" w:rsidR="007B7835" w:rsidRPr="00017816" w:rsidRDefault="001C79AD" w:rsidP="00C06C86">
      <w:pPr>
        <w:pStyle w:val="ListParagraph"/>
        <w:numPr>
          <w:ilvl w:val="0"/>
          <w:numId w:val="12"/>
        </w:numPr>
        <w:jc w:val="both"/>
        <w:rPr>
          <w:rFonts w:ascii="Arial" w:hAnsi="Arial" w:cs="Arial"/>
        </w:rPr>
      </w:pPr>
      <w:r>
        <w:rPr>
          <w:rFonts w:ascii="Arial" w:hAnsi="Arial" w:cs="Arial"/>
        </w:rPr>
        <w:t xml:space="preserve">There are </w:t>
      </w:r>
      <w:r w:rsidR="007B7835" w:rsidRPr="00017816">
        <w:rPr>
          <w:rFonts w:ascii="Arial" w:hAnsi="Arial" w:cs="Arial"/>
        </w:rPr>
        <w:t>appropriate measure</w:t>
      </w:r>
      <w:r>
        <w:rPr>
          <w:rFonts w:ascii="Arial" w:hAnsi="Arial" w:cs="Arial"/>
        </w:rPr>
        <w:t>s</w:t>
      </w:r>
      <w:r w:rsidR="007B7835" w:rsidRPr="00017816">
        <w:rPr>
          <w:rFonts w:ascii="Arial" w:hAnsi="Arial" w:cs="Arial"/>
        </w:rPr>
        <w:t xml:space="preserve"> </w:t>
      </w:r>
      <w:r>
        <w:rPr>
          <w:rFonts w:ascii="Arial" w:hAnsi="Arial" w:cs="Arial"/>
        </w:rPr>
        <w:t xml:space="preserve">in place </w:t>
      </w:r>
      <w:r w:rsidR="007B7835" w:rsidRPr="00017816">
        <w:rPr>
          <w:rFonts w:ascii="Arial" w:hAnsi="Arial" w:cs="Arial"/>
        </w:rPr>
        <w:t>progress achievement of individual pupils, and to facilitate the setting of individualised targets with an element of challenge.</w:t>
      </w:r>
    </w:p>
    <w:p w14:paraId="57F8C1C0" w14:textId="77777777" w:rsidR="00D012EE" w:rsidRDefault="00017816" w:rsidP="00C06C86">
      <w:pPr>
        <w:pStyle w:val="ListParagraph"/>
        <w:numPr>
          <w:ilvl w:val="0"/>
          <w:numId w:val="12"/>
        </w:numPr>
        <w:jc w:val="both"/>
        <w:rPr>
          <w:rFonts w:ascii="Arial" w:hAnsi="Arial" w:cs="Arial"/>
        </w:rPr>
      </w:pPr>
      <w:r>
        <w:rPr>
          <w:rFonts w:ascii="Arial" w:hAnsi="Arial" w:cs="Arial"/>
        </w:rPr>
        <w:t xml:space="preserve">A range of </w:t>
      </w:r>
      <w:r w:rsidR="00D012EE">
        <w:rPr>
          <w:rFonts w:ascii="Arial" w:hAnsi="Arial" w:cs="Arial"/>
        </w:rPr>
        <w:t xml:space="preserve">accessible </w:t>
      </w:r>
      <w:r w:rsidR="00DE26DA">
        <w:rPr>
          <w:rFonts w:ascii="Arial" w:hAnsi="Arial" w:cs="Arial"/>
        </w:rPr>
        <w:t>extracurricular</w:t>
      </w:r>
      <w:r w:rsidR="00D012EE">
        <w:rPr>
          <w:rFonts w:ascii="Arial" w:hAnsi="Arial" w:cs="Arial"/>
        </w:rPr>
        <w:t xml:space="preserve"> </w:t>
      </w:r>
      <w:r>
        <w:rPr>
          <w:rFonts w:ascii="Arial" w:hAnsi="Arial" w:cs="Arial"/>
        </w:rPr>
        <w:t>educational and cultural visits take place</w:t>
      </w:r>
      <w:r w:rsidR="00D012EE">
        <w:rPr>
          <w:rFonts w:ascii="Arial" w:hAnsi="Arial" w:cs="Arial"/>
        </w:rPr>
        <w:t>.</w:t>
      </w:r>
      <w:r>
        <w:rPr>
          <w:rFonts w:ascii="Arial" w:hAnsi="Arial" w:cs="Arial"/>
        </w:rPr>
        <w:t xml:space="preserve"> </w:t>
      </w:r>
    </w:p>
    <w:p w14:paraId="7D2DC92C" w14:textId="77777777" w:rsidR="00D012EE" w:rsidRDefault="00D012EE" w:rsidP="00C06C86">
      <w:pPr>
        <w:pStyle w:val="ListParagraph"/>
        <w:numPr>
          <w:ilvl w:val="0"/>
          <w:numId w:val="12"/>
        </w:numPr>
        <w:jc w:val="both"/>
        <w:rPr>
          <w:rFonts w:ascii="Arial" w:hAnsi="Arial" w:cs="Arial"/>
        </w:rPr>
      </w:pPr>
      <w:r w:rsidRPr="00D012EE">
        <w:rPr>
          <w:rFonts w:ascii="Arial" w:hAnsi="Arial" w:cs="Arial"/>
        </w:rPr>
        <w:t xml:space="preserve">The school outdoor learning environment has been enhanced to support learning </w:t>
      </w:r>
      <w:r w:rsidR="00DE26DA" w:rsidRPr="00D012EE">
        <w:rPr>
          <w:rFonts w:ascii="Arial" w:hAnsi="Arial" w:cs="Arial"/>
        </w:rPr>
        <w:t>(</w:t>
      </w:r>
      <w:r w:rsidRPr="00D012EE">
        <w:rPr>
          <w:rFonts w:ascii="Arial" w:hAnsi="Arial" w:cs="Arial"/>
        </w:rPr>
        <w:t xml:space="preserve">pond, quiet area, </w:t>
      </w:r>
      <w:r w:rsidR="00DE26DA" w:rsidRPr="00D012EE">
        <w:rPr>
          <w:rFonts w:ascii="Arial" w:hAnsi="Arial" w:cs="Arial"/>
        </w:rPr>
        <w:t>and bee</w:t>
      </w:r>
      <w:r w:rsidR="005A2943">
        <w:rPr>
          <w:rFonts w:ascii="Arial" w:hAnsi="Arial" w:cs="Arial"/>
        </w:rPr>
        <w:t xml:space="preserve"> hives</w:t>
      </w:r>
      <w:r w:rsidRPr="00D012EE">
        <w:rPr>
          <w:rFonts w:ascii="Arial" w:hAnsi="Arial" w:cs="Arial"/>
        </w:rPr>
        <w:t>)</w:t>
      </w:r>
      <w:r w:rsidR="005A2943">
        <w:rPr>
          <w:rFonts w:ascii="Arial" w:hAnsi="Arial" w:cs="Arial"/>
        </w:rPr>
        <w:t>.</w:t>
      </w:r>
    </w:p>
    <w:p w14:paraId="608BA8CD" w14:textId="77777777" w:rsidR="001D0C51" w:rsidRPr="00CB7705" w:rsidRDefault="007B7835" w:rsidP="00CB7705">
      <w:pPr>
        <w:jc w:val="both"/>
        <w:rPr>
          <w:rFonts w:ascii="Arial" w:hAnsi="Arial" w:cs="Arial"/>
          <w:b/>
        </w:rPr>
      </w:pPr>
      <w:r w:rsidRPr="00CB7705">
        <w:rPr>
          <w:rFonts w:ascii="Arial" w:hAnsi="Arial" w:cs="Arial"/>
          <w:b/>
        </w:rPr>
        <w:t>Physical Access</w:t>
      </w:r>
    </w:p>
    <w:p w14:paraId="68D79836" w14:textId="77777777" w:rsidR="002905C0" w:rsidRDefault="007B7835" w:rsidP="00C06C86">
      <w:pPr>
        <w:pStyle w:val="ListParagraph"/>
        <w:numPr>
          <w:ilvl w:val="0"/>
          <w:numId w:val="11"/>
        </w:numPr>
        <w:jc w:val="both"/>
        <w:rPr>
          <w:rFonts w:ascii="Arial" w:hAnsi="Arial" w:cs="Arial"/>
        </w:rPr>
      </w:pPr>
      <w:r w:rsidRPr="002905C0">
        <w:rPr>
          <w:rFonts w:ascii="Arial" w:hAnsi="Arial" w:cs="Arial"/>
        </w:rPr>
        <w:t xml:space="preserve">The outside play areas are flat and almost completely accessible to wheelchair </w:t>
      </w:r>
      <w:r w:rsidR="00DE26DA" w:rsidRPr="002905C0">
        <w:rPr>
          <w:rFonts w:ascii="Arial" w:hAnsi="Arial" w:cs="Arial"/>
        </w:rPr>
        <w:t>users. Grass</w:t>
      </w:r>
      <w:r w:rsidR="002905C0" w:rsidRPr="002905C0">
        <w:rPr>
          <w:rFonts w:ascii="Arial" w:hAnsi="Arial" w:cs="Arial"/>
        </w:rPr>
        <w:t xml:space="preserve"> areas are</w:t>
      </w:r>
      <w:r w:rsidR="00E80537">
        <w:rPr>
          <w:rFonts w:ascii="Arial" w:hAnsi="Arial" w:cs="Arial"/>
        </w:rPr>
        <w:t xml:space="preserve"> also </w:t>
      </w:r>
      <w:r w:rsidR="002905C0" w:rsidRPr="002905C0">
        <w:rPr>
          <w:rFonts w:ascii="Arial" w:hAnsi="Arial" w:cs="Arial"/>
        </w:rPr>
        <w:t>mostly</w:t>
      </w:r>
      <w:r w:rsidR="00D012EE" w:rsidRPr="002905C0">
        <w:rPr>
          <w:rFonts w:ascii="Arial" w:hAnsi="Arial" w:cs="Arial"/>
        </w:rPr>
        <w:t xml:space="preserve"> flat</w:t>
      </w:r>
      <w:r w:rsidR="002905C0" w:rsidRPr="002905C0">
        <w:rPr>
          <w:rFonts w:ascii="Arial" w:hAnsi="Arial" w:cs="Arial"/>
        </w:rPr>
        <w:t>.</w:t>
      </w:r>
      <w:r w:rsidR="00D012EE" w:rsidRPr="002905C0">
        <w:rPr>
          <w:rFonts w:ascii="Arial" w:hAnsi="Arial" w:cs="Arial"/>
        </w:rPr>
        <w:t xml:space="preserve"> </w:t>
      </w:r>
    </w:p>
    <w:p w14:paraId="31F7445B" w14:textId="77777777" w:rsidR="001D0C51" w:rsidRPr="002905C0" w:rsidRDefault="00D012EE" w:rsidP="00C06C86">
      <w:pPr>
        <w:pStyle w:val="ListParagraph"/>
        <w:numPr>
          <w:ilvl w:val="0"/>
          <w:numId w:val="11"/>
        </w:numPr>
        <w:jc w:val="both"/>
        <w:rPr>
          <w:rFonts w:ascii="Arial" w:hAnsi="Arial" w:cs="Arial"/>
        </w:rPr>
      </w:pPr>
      <w:r w:rsidRPr="002905C0">
        <w:rPr>
          <w:rFonts w:ascii="Arial" w:hAnsi="Arial" w:cs="Arial"/>
        </w:rPr>
        <w:t>There is w</w:t>
      </w:r>
      <w:r w:rsidR="007B7835" w:rsidRPr="002905C0">
        <w:rPr>
          <w:rFonts w:ascii="Arial" w:hAnsi="Arial" w:cs="Arial"/>
        </w:rPr>
        <w:t xml:space="preserve">heelchair access to </w:t>
      </w:r>
      <w:r w:rsidRPr="002905C0">
        <w:rPr>
          <w:rFonts w:ascii="Arial" w:hAnsi="Arial" w:cs="Arial"/>
        </w:rPr>
        <w:t xml:space="preserve">most of </w:t>
      </w:r>
      <w:r w:rsidR="007B7835" w:rsidRPr="002905C0">
        <w:rPr>
          <w:rFonts w:ascii="Arial" w:hAnsi="Arial" w:cs="Arial"/>
        </w:rPr>
        <w:t>the ground</w:t>
      </w:r>
      <w:r w:rsidR="00F43B83">
        <w:rPr>
          <w:rFonts w:ascii="Arial" w:hAnsi="Arial" w:cs="Arial"/>
        </w:rPr>
        <w:t xml:space="preserve"> and upper</w:t>
      </w:r>
      <w:r w:rsidR="007B7835" w:rsidRPr="002905C0">
        <w:rPr>
          <w:rFonts w:ascii="Arial" w:hAnsi="Arial" w:cs="Arial"/>
        </w:rPr>
        <w:t xml:space="preserve"> floor</w:t>
      </w:r>
      <w:r w:rsidR="00F43B83">
        <w:rPr>
          <w:rFonts w:ascii="Arial" w:hAnsi="Arial" w:cs="Arial"/>
        </w:rPr>
        <w:t>s</w:t>
      </w:r>
      <w:r w:rsidR="007B7835" w:rsidRPr="002905C0">
        <w:rPr>
          <w:rFonts w:ascii="Arial" w:hAnsi="Arial" w:cs="Arial"/>
        </w:rPr>
        <w:t xml:space="preserve"> of </w:t>
      </w:r>
      <w:r w:rsidRPr="002905C0">
        <w:rPr>
          <w:rFonts w:ascii="Arial" w:hAnsi="Arial" w:cs="Arial"/>
        </w:rPr>
        <w:t>the school</w:t>
      </w:r>
      <w:r w:rsidR="001D0C51" w:rsidRPr="002905C0">
        <w:rPr>
          <w:rFonts w:ascii="Arial" w:hAnsi="Arial" w:cs="Arial"/>
        </w:rPr>
        <w:t>.</w:t>
      </w:r>
    </w:p>
    <w:p w14:paraId="760630BF" w14:textId="77777777" w:rsidR="001D0C51" w:rsidRPr="001D0C51" w:rsidRDefault="001D0C51" w:rsidP="00C06C86">
      <w:pPr>
        <w:pStyle w:val="ListParagraph"/>
        <w:numPr>
          <w:ilvl w:val="0"/>
          <w:numId w:val="11"/>
        </w:numPr>
        <w:jc w:val="both"/>
        <w:rPr>
          <w:rFonts w:ascii="Arial" w:hAnsi="Arial" w:cs="Arial"/>
        </w:rPr>
      </w:pPr>
      <w:r w:rsidRPr="001D0C51">
        <w:rPr>
          <w:rFonts w:ascii="Arial" w:hAnsi="Arial" w:cs="Arial"/>
        </w:rPr>
        <w:t xml:space="preserve">Access issues take a priority when improvements are being made to the school learning </w:t>
      </w:r>
      <w:r w:rsidR="00DE26DA" w:rsidRPr="001D0C51">
        <w:rPr>
          <w:rFonts w:ascii="Arial" w:hAnsi="Arial" w:cs="Arial"/>
        </w:rPr>
        <w:t>environment.</w:t>
      </w:r>
    </w:p>
    <w:p w14:paraId="6688F97C" w14:textId="64B5F3D8" w:rsidR="007B7835" w:rsidRPr="001D0C51" w:rsidRDefault="00DE26DA" w:rsidP="00C06C86">
      <w:pPr>
        <w:pStyle w:val="ListParagraph"/>
        <w:numPr>
          <w:ilvl w:val="0"/>
          <w:numId w:val="11"/>
        </w:numPr>
        <w:jc w:val="both"/>
        <w:rPr>
          <w:rFonts w:ascii="Arial" w:hAnsi="Arial" w:cs="Arial"/>
        </w:rPr>
      </w:pPr>
      <w:r w:rsidRPr="001D0C51">
        <w:rPr>
          <w:rFonts w:ascii="Arial" w:hAnsi="Arial" w:cs="Arial"/>
        </w:rPr>
        <w:t>Disability</w:t>
      </w:r>
      <w:r w:rsidR="00396530" w:rsidRPr="001D0C51">
        <w:rPr>
          <w:rFonts w:ascii="Arial" w:hAnsi="Arial" w:cs="Arial"/>
        </w:rPr>
        <w:t xml:space="preserve"> accessible</w:t>
      </w:r>
      <w:r w:rsidR="007B7835" w:rsidRPr="001D0C51">
        <w:rPr>
          <w:rFonts w:ascii="Arial" w:hAnsi="Arial" w:cs="Arial"/>
        </w:rPr>
        <w:t xml:space="preserve"> toilet facilities available in the </w:t>
      </w:r>
      <w:r w:rsidR="009056EB">
        <w:rPr>
          <w:rFonts w:ascii="Arial" w:hAnsi="Arial" w:cs="Arial"/>
        </w:rPr>
        <w:t>Y</w:t>
      </w:r>
      <w:r w:rsidR="00F43B83">
        <w:rPr>
          <w:rFonts w:ascii="Arial" w:hAnsi="Arial" w:cs="Arial"/>
        </w:rPr>
        <w:t>ear 6</w:t>
      </w:r>
      <w:r w:rsidR="001D0C51" w:rsidRPr="001D0C51">
        <w:rPr>
          <w:rFonts w:ascii="Arial" w:hAnsi="Arial" w:cs="Arial"/>
        </w:rPr>
        <w:t xml:space="preserve"> wing</w:t>
      </w:r>
      <w:r w:rsidR="007B7835" w:rsidRPr="001D0C51">
        <w:rPr>
          <w:rFonts w:ascii="Arial" w:hAnsi="Arial" w:cs="Arial"/>
        </w:rPr>
        <w:t>.</w:t>
      </w:r>
    </w:p>
    <w:p w14:paraId="2FD7EBAE" w14:textId="77777777" w:rsidR="00D012EE" w:rsidRPr="001D0C51" w:rsidRDefault="00D012EE" w:rsidP="00C06C86">
      <w:pPr>
        <w:pStyle w:val="ListParagraph"/>
        <w:numPr>
          <w:ilvl w:val="0"/>
          <w:numId w:val="11"/>
        </w:numPr>
        <w:jc w:val="both"/>
        <w:rPr>
          <w:rFonts w:ascii="Arial" w:hAnsi="Arial" w:cs="Arial"/>
        </w:rPr>
      </w:pPr>
      <w:r w:rsidRPr="001D0C51">
        <w:rPr>
          <w:rFonts w:ascii="Arial" w:hAnsi="Arial" w:cs="Arial"/>
        </w:rPr>
        <w:t>Confidential m</w:t>
      </w:r>
      <w:r w:rsidR="007B7835" w:rsidRPr="001D0C51">
        <w:rPr>
          <w:rFonts w:ascii="Arial" w:hAnsi="Arial" w:cs="Arial"/>
        </w:rPr>
        <w:t>eeting</w:t>
      </w:r>
      <w:r w:rsidRPr="001D0C51">
        <w:rPr>
          <w:rFonts w:ascii="Arial" w:hAnsi="Arial" w:cs="Arial"/>
        </w:rPr>
        <w:t>s</w:t>
      </w:r>
      <w:r w:rsidR="007B7835" w:rsidRPr="001D0C51">
        <w:rPr>
          <w:rFonts w:ascii="Arial" w:hAnsi="Arial" w:cs="Arial"/>
        </w:rPr>
        <w:t xml:space="preserve"> </w:t>
      </w:r>
      <w:r w:rsidRPr="001D0C51">
        <w:rPr>
          <w:rFonts w:ascii="Arial" w:hAnsi="Arial" w:cs="Arial"/>
        </w:rPr>
        <w:t>with SENCO, staff, support agency staff and parents are take place in a dedicated space.</w:t>
      </w:r>
    </w:p>
    <w:p w14:paraId="09793FB1" w14:textId="77777777" w:rsidR="007B7835" w:rsidRPr="001D0C51" w:rsidRDefault="00D012EE" w:rsidP="00C06C86">
      <w:pPr>
        <w:pStyle w:val="ListParagraph"/>
        <w:numPr>
          <w:ilvl w:val="0"/>
          <w:numId w:val="11"/>
        </w:numPr>
        <w:jc w:val="both"/>
        <w:rPr>
          <w:rFonts w:ascii="Arial" w:hAnsi="Arial" w:cs="Arial"/>
        </w:rPr>
      </w:pPr>
      <w:r w:rsidRPr="001D0C51">
        <w:rPr>
          <w:rFonts w:ascii="Arial" w:hAnsi="Arial" w:cs="Arial"/>
        </w:rPr>
        <w:t>We have s</w:t>
      </w:r>
      <w:r w:rsidR="007B7835" w:rsidRPr="001D0C51">
        <w:rPr>
          <w:rFonts w:ascii="Arial" w:hAnsi="Arial" w:cs="Arial"/>
        </w:rPr>
        <w:t>pace for small group work and individualised work for targeted learners</w:t>
      </w:r>
      <w:r w:rsidR="00F43B83">
        <w:rPr>
          <w:rFonts w:ascii="Arial" w:hAnsi="Arial" w:cs="Arial"/>
        </w:rPr>
        <w:t>.</w:t>
      </w:r>
    </w:p>
    <w:p w14:paraId="0B8D15BD" w14:textId="77777777" w:rsidR="007B7835" w:rsidRPr="001D0C51" w:rsidRDefault="001D0C51" w:rsidP="00C06C86">
      <w:pPr>
        <w:pStyle w:val="ListParagraph"/>
        <w:numPr>
          <w:ilvl w:val="0"/>
          <w:numId w:val="11"/>
        </w:numPr>
        <w:jc w:val="both"/>
        <w:rPr>
          <w:rFonts w:ascii="Arial" w:hAnsi="Arial" w:cs="Arial"/>
        </w:rPr>
      </w:pPr>
      <w:r w:rsidRPr="001D0C51">
        <w:rPr>
          <w:rFonts w:ascii="Arial" w:hAnsi="Arial" w:cs="Arial"/>
        </w:rPr>
        <w:t xml:space="preserve">We value the work of all children and it is displayed and </w:t>
      </w:r>
      <w:r w:rsidR="002905C0">
        <w:rPr>
          <w:rFonts w:ascii="Arial" w:hAnsi="Arial" w:cs="Arial"/>
        </w:rPr>
        <w:t xml:space="preserve">published on display boards, </w:t>
      </w:r>
      <w:r w:rsidR="002E3856">
        <w:rPr>
          <w:rFonts w:ascii="Arial" w:hAnsi="Arial" w:cs="Arial"/>
        </w:rPr>
        <w:t xml:space="preserve">social media </w:t>
      </w:r>
      <w:r w:rsidRPr="001D0C51">
        <w:rPr>
          <w:rFonts w:ascii="Arial" w:hAnsi="Arial" w:cs="Arial"/>
        </w:rPr>
        <w:t>and on our website.</w:t>
      </w:r>
    </w:p>
    <w:p w14:paraId="3E879C1F" w14:textId="77777777" w:rsidR="007B7835" w:rsidRPr="001D0C51" w:rsidRDefault="007B7835" w:rsidP="00C06C86">
      <w:pPr>
        <w:pStyle w:val="ListParagraph"/>
        <w:numPr>
          <w:ilvl w:val="0"/>
          <w:numId w:val="11"/>
        </w:numPr>
        <w:jc w:val="both"/>
        <w:rPr>
          <w:rFonts w:ascii="Arial" w:hAnsi="Arial" w:cs="Arial"/>
        </w:rPr>
      </w:pPr>
      <w:r w:rsidRPr="001D0C51">
        <w:rPr>
          <w:rFonts w:ascii="Arial" w:hAnsi="Arial" w:cs="Arial"/>
        </w:rPr>
        <w:t xml:space="preserve">The outdoor learning environment </w:t>
      </w:r>
      <w:r w:rsidR="001D0C51" w:rsidRPr="001D0C51">
        <w:rPr>
          <w:rFonts w:ascii="Arial" w:hAnsi="Arial" w:cs="Arial"/>
        </w:rPr>
        <w:t xml:space="preserve">is used to promote and enhance the </w:t>
      </w:r>
      <w:r w:rsidR="00DE26DA" w:rsidRPr="001D0C51">
        <w:rPr>
          <w:rFonts w:ascii="Arial" w:hAnsi="Arial" w:cs="Arial"/>
        </w:rPr>
        <w:t>children’s</w:t>
      </w:r>
      <w:r w:rsidR="001D0C51" w:rsidRPr="001D0C51">
        <w:rPr>
          <w:rFonts w:ascii="Arial" w:hAnsi="Arial" w:cs="Arial"/>
        </w:rPr>
        <w:t xml:space="preserve"> learning opportunities as well as their wellbeing and health.</w:t>
      </w:r>
    </w:p>
    <w:p w14:paraId="737D2E65" w14:textId="77777777" w:rsidR="001D0C51" w:rsidRDefault="007B7835" w:rsidP="00C06C86">
      <w:pPr>
        <w:pStyle w:val="ListParagraph"/>
        <w:numPr>
          <w:ilvl w:val="0"/>
          <w:numId w:val="11"/>
        </w:numPr>
        <w:jc w:val="both"/>
        <w:rPr>
          <w:rFonts w:ascii="Arial" w:hAnsi="Arial" w:cs="Arial"/>
        </w:rPr>
      </w:pPr>
      <w:r w:rsidRPr="001D0C51">
        <w:rPr>
          <w:rFonts w:ascii="Arial" w:hAnsi="Arial" w:cs="Arial"/>
        </w:rPr>
        <w:t>Access issues take priority in adaptations and improvements of the learning environment.</w:t>
      </w:r>
    </w:p>
    <w:p w14:paraId="2469D06E" w14:textId="77777777" w:rsidR="00DE26DA" w:rsidRPr="001D0C51" w:rsidRDefault="00DE26DA" w:rsidP="00C06C86">
      <w:pPr>
        <w:pStyle w:val="ListParagraph"/>
        <w:numPr>
          <w:ilvl w:val="0"/>
          <w:numId w:val="11"/>
        </w:numPr>
        <w:jc w:val="both"/>
        <w:rPr>
          <w:rFonts w:ascii="Arial" w:hAnsi="Arial" w:cs="Arial"/>
        </w:rPr>
      </w:pPr>
      <w:r>
        <w:rPr>
          <w:rFonts w:ascii="Arial" w:hAnsi="Arial" w:cs="Arial"/>
        </w:rPr>
        <w:t>Year group classes can be re-positioned to take into account any physical need.</w:t>
      </w:r>
    </w:p>
    <w:p w14:paraId="0A6DC9A1" w14:textId="77777777" w:rsidR="007B7835" w:rsidRPr="00D012EE" w:rsidRDefault="007B7835" w:rsidP="00C06C86">
      <w:pPr>
        <w:jc w:val="both"/>
        <w:rPr>
          <w:rFonts w:ascii="Arial" w:hAnsi="Arial" w:cs="Arial"/>
          <w:b/>
        </w:rPr>
      </w:pPr>
      <w:r w:rsidRPr="00D012EE">
        <w:rPr>
          <w:rFonts w:ascii="Arial" w:hAnsi="Arial" w:cs="Arial"/>
          <w:b/>
        </w:rPr>
        <w:lastRenderedPageBreak/>
        <w:t>Information Access:</w:t>
      </w:r>
    </w:p>
    <w:p w14:paraId="30DCEBC6" w14:textId="77777777" w:rsidR="007B7835" w:rsidRPr="001D0C51" w:rsidRDefault="007B7835" w:rsidP="00C06C86">
      <w:pPr>
        <w:pStyle w:val="ListParagraph"/>
        <w:numPr>
          <w:ilvl w:val="0"/>
          <w:numId w:val="13"/>
        </w:numPr>
        <w:jc w:val="both"/>
        <w:rPr>
          <w:rFonts w:ascii="Arial" w:hAnsi="Arial" w:cs="Arial"/>
        </w:rPr>
      </w:pPr>
      <w:r w:rsidRPr="001D0C51">
        <w:rPr>
          <w:rFonts w:ascii="Arial" w:hAnsi="Arial" w:cs="Arial"/>
        </w:rPr>
        <w:t>Visual timetables and information supported by signs/symbols for targeted pupils</w:t>
      </w:r>
    </w:p>
    <w:p w14:paraId="264DCCF2" w14:textId="77777777" w:rsidR="007C658C" w:rsidRDefault="00396530" w:rsidP="00C06C86">
      <w:pPr>
        <w:pStyle w:val="ListParagraph"/>
        <w:numPr>
          <w:ilvl w:val="0"/>
          <w:numId w:val="13"/>
        </w:numPr>
        <w:jc w:val="both"/>
        <w:rPr>
          <w:rFonts w:ascii="Arial" w:hAnsi="Arial" w:cs="Arial"/>
        </w:rPr>
      </w:pPr>
      <w:r w:rsidRPr="007C658C">
        <w:rPr>
          <w:rFonts w:ascii="Arial" w:hAnsi="Arial" w:cs="Arial"/>
        </w:rPr>
        <w:t>Home-school books for all children to ensure effective communication</w:t>
      </w:r>
      <w:r w:rsidR="00F06A22">
        <w:rPr>
          <w:rFonts w:ascii="Arial" w:hAnsi="Arial" w:cs="Arial"/>
        </w:rPr>
        <w:t>.</w:t>
      </w:r>
    </w:p>
    <w:p w14:paraId="11BC145E" w14:textId="77777777" w:rsidR="00396530" w:rsidRPr="007C658C" w:rsidRDefault="00396530" w:rsidP="00C06C86">
      <w:pPr>
        <w:pStyle w:val="ListParagraph"/>
        <w:numPr>
          <w:ilvl w:val="0"/>
          <w:numId w:val="13"/>
        </w:numPr>
        <w:jc w:val="both"/>
        <w:rPr>
          <w:rFonts w:ascii="Arial" w:hAnsi="Arial" w:cs="Arial"/>
        </w:rPr>
      </w:pPr>
      <w:r w:rsidRPr="007C658C">
        <w:rPr>
          <w:rFonts w:ascii="Arial" w:hAnsi="Arial" w:cs="Arial"/>
        </w:rPr>
        <w:t>Provision of verbal or large print information for targeted pupils.</w:t>
      </w:r>
    </w:p>
    <w:p w14:paraId="77661351" w14:textId="77777777" w:rsidR="00396530" w:rsidRPr="001D0C51" w:rsidRDefault="00396530" w:rsidP="00C06C86">
      <w:pPr>
        <w:pStyle w:val="ListParagraph"/>
        <w:numPr>
          <w:ilvl w:val="0"/>
          <w:numId w:val="13"/>
        </w:numPr>
        <w:jc w:val="both"/>
        <w:rPr>
          <w:rFonts w:ascii="Arial" w:hAnsi="Arial" w:cs="Arial"/>
        </w:rPr>
      </w:pPr>
      <w:r w:rsidRPr="001D0C51">
        <w:rPr>
          <w:rFonts w:ascii="Arial" w:hAnsi="Arial" w:cs="Arial"/>
        </w:rPr>
        <w:t>Option of Parent mail or paper copies of school correspondence to parents.</w:t>
      </w:r>
    </w:p>
    <w:p w14:paraId="21FFFAF8" w14:textId="77777777" w:rsidR="00396530" w:rsidRDefault="00396530" w:rsidP="00C06C86">
      <w:pPr>
        <w:pStyle w:val="ListParagraph"/>
        <w:numPr>
          <w:ilvl w:val="0"/>
          <w:numId w:val="13"/>
        </w:numPr>
        <w:jc w:val="both"/>
        <w:rPr>
          <w:rFonts w:ascii="Arial" w:hAnsi="Arial" w:cs="Arial"/>
        </w:rPr>
      </w:pPr>
      <w:r w:rsidRPr="001D0C51">
        <w:rPr>
          <w:rFonts w:ascii="Arial" w:hAnsi="Arial" w:cs="Arial"/>
        </w:rPr>
        <w:t>All school documentation is available in large print if requested by parents.</w:t>
      </w:r>
    </w:p>
    <w:p w14:paraId="744BCF56" w14:textId="09F256A8" w:rsidR="001D0C51" w:rsidRDefault="001D0C51" w:rsidP="00C06C86">
      <w:pPr>
        <w:pStyle w:val="ListParagraph"/>
        <w:numPr>
          <w:ilvl w:val="0"/>
          <w:numId w:val="13"/>
        </w:numPr>
        <w:jc w:val="both"/>
        <w:rPr>
          <w:rFonts w:ascii="Arial" w:hAnsi="Arial" w:cs="Arial"/>
        </w:rPr>
      </w:pPr>
      <w:r w:rsidRPr="000E541F">
        <w:rPr>
          <w:rFonts w:ascii="Arial" w:hAnsi="Arial" w:cs="Arial"/>
        </w:rPr>
        <w:t xml:space="preserve">We have </w:t>
      </w:r>
      <w:r w:rsidR="005A3B6F">
        <w:rPr>
          <w:rFonts w:ascii="Arial" w:hAnsi="Arial" w:cs="Arial"/>
        </w:rPr>
        <w:t xml:space="preserve">limited </w:t>
      </w:r>
      <w:r w:rsidRPr="000E541F">
        <w:rPr>
          <w:rFonts w:ascii="Arial" w:hAnsi="Arial" w:cs="Arial"/>
        </w:rPr>
        <w:t xml:space="preserve">staff </w:t>
      </w:r>
      <w:r w:rsidR="00DE26DA" w:rsidRPr="000E541F">
        <w:rPr>
          <w:rFonts w:ascii="Arial" w:hAnsi="Arial" w:cs="Arial"/>
        </w:rPr>
        <w:t>that</w:t>
      </w:r>
      <w:r w:rsidRPr="000E541F">
        <w:rPr>
          <w:rFonts w:ascii="Arial" w:hAnsi="Arial" w:cs="Arial"/>
        </w:rPr>
        <w:t xml:space="preserve"> speak</w:t>
      </w:r>
      <w:r w:rsidR="000E541F">
        <w:rPr>
          <w:rFonts w:ascii="Arial" w:hAnsi="Arial" w:cs="Arial"/>
        </w:rPr>
        <w:t xml:space="preserve"> a range of community languages.</w:t>
      </w:r>
    </w:p>
    <w:p w14:paraId="1B5E0EE1" w14:textId="77777777" w:rsidR="008C3D02" w:rsidRPr="00017816" w:rsidRDefault="008C3D02" w:rsidP="00D012EE">
      <w:pPr>
        <w:pStyle w:val="ListParagraph"/>
        <w:rPr>
          <w:rFonts w:ascii="Arial" w:hAnsi="Arial" w:cs="Arial"/>
        </w:rPr>
      </w:pPr>
    </w:p>
    <w:tbl>
      <w:tblPr>
        <w:tblStyle w:val="TableGrid"/>
        <w:tblW w:w="14170" w:type="dxa"/>
        <w:tblLook w:val="04A0" w:firstRow="1" w:lastRow="0" w:firstColumn="1" w:lastColumn="0" w:noHBand="0" w:noVBand="1"/>
      </w:tblPr>
      <w:tblGrid>
        <w:gridCol w:w="2337"/>
        <w:gridCol w:w="2340"/>
        <w:gridCol w:w="2324"/>
        <w:gridCol w:w="2315"/>
        <w:gridCol w:w="4854"/>
      </w:tblGrid>
      <w:tr w:rsidR="00396530" w:rsidRPr="00BD419B" w14:paraId="40924F2B" w14:textId="77777777" w:rsidTr="00F2549A">
        <w:tc>
          <w:tcPr>
            <w:tcW w:w="14170" w:type="dxa"/>
            <w:gridSpan w:val="5"/>
          </w:tcPr>
          <w:p w14:paraId="026D924D" w14:textId="77777777" w:rsidR="00396530" w:rsidRPr="00BD419B" w:rsidRDefault="001D0C51" w:rsidP="00BD419B">
            <w:pPr>
              <w:rPr>
                <w:rFonts w:ascii="Arial" w:hAnsi="Arial" w:cs="Arial"/>
                <w:b/>
              </w:rPr>
            </w:pPr>
            <w:r w:rsidRPr="00BD419B">
              <w:rPr>
                <w:rFonts w:ascii="Arial" w:hAnsi="Arial" w:cs="Arial"/>
                <w:b/>
              </w:rPr>
              <w:t>I</w:t>
            </w:r>
            <w:r w:rsidR="00BD419B">
              <w:rPr>
                <w:rFonts w:ascii="Arial" w:hAnsi="Arial" w:cs="Arial"/>
                <w:b/>
              </w:rPr>
              <w:t>mprove</w:t>
            </w:r>
            <w:r w:rsidR="00396530" w:rsidRPr="00BD419B">
              <w:rPr>
                <w:rFonts w:ascii="Arial" w:hAnsi="Arial" w:cs="Arial"/>
                <w:b/>
              </w:rPr>
              <w:t xml:space="preserve"> access to curriculum</w:t>
            </w:r>
          </w:p>
        </w:tc>
      </w:tr>
      <w:tr w:rsidR="00F2549A" w:rsidRPr="00017816" w14:paraId="694C607E" w14:textId="77777777" w:rsidTr="00F2549A">
        <w:tc>
          <w:tcPr>
            <w:tcW w:w="2337" w:type="dxa"/>
            <w:shd w:val="clear" w:color="auto" w:fill="CCCCFF"/>
          </w:tcPr>
          <w:p w14:paraId="47F3EB21" w14:textId="77777777" w:rsidR="00F2549A" w:rsidRPr="00017816" w:rsidRDefault="00F2549A" w:rsidP="00396530">
            <w:pPr>
              <w:rPr>
                <w:rFonts w:ascii="Arial" w:hAnsi="Arial" w:cs="Arial"/>
              </w:rPr>
            </w:pPr>
            <w:r w:rsidRPr="00017816">
              <w:rPr>
                <w:rFonts w:ascii="Arial" w:hAnsi="Arial" w:cs="Arial"/>
              </w:rPr>
              <w:t>Priority</w:t>
            </w:r>
          </w:p>
        </w:tc>
        <w:tc>
          <w:tcPr>
            <w:tcW w:w="2340" w:type="dxa"/>
            <w:shd w:val="clear" w:color="auto" w:fill="CCCCFF"/>
          </w:tcPr>
          <w:p w14:paraId="73903EE8" w14:textId="77777777" w:rsidR="00F2549A" w:rsidRPr="00017816" w:rsidRDefault="00F2549A" w:rsidP="00396530">
            <w:pPr>
              <w:rPr>
                <w:rFonts w:ascii="Arial" w:hAnsi="Arial" w:cs="Arial"/>
              </w:rPr>
            </w:pPr>
            <w:r w:rsidRPr="00017816">
              <w:rPr>
                <w:rFonts w:ascii="Arial" w:hAnsi="Arial" w:cs="Arial"/>
              </w:rPr>
              <w:t xml:space="preserve"> Action required</w:t>
            </w:r>
          </w:p>
        </w:tc>
        <w:tc>
          <w:tcPr>
            <w:tcW w:w="2324" w:type="dxa"/>
            <w:shd w:val="clear" w:color="auto" w:fill="CCCCFF"/>
          </w:tcPr>
          <w:p w14:paraId="7FCA3606" w14:textId="77777777" w:rsidR="00F2549A" w:rsidRPr="00017816" w:rsidRDefault="00F2549A" w:rsidP="00396530">
            <w:pPr>
              <w:rPr>
                <w:rFonts w:ascii="Arial" w:hAnsi="Arial" w:cs="Arial"/>
              </w:rPr>
            </w:pPr>
            <w:r w:rsidRPr="00017816">
              <w:rPr>
                <w:rFonts w:ascii="Arial" w:hAnsi="Arial" w:cs="Arial"/>
              </w:rPr>
              <w:t>Responsible persons</w:t>
            </w:r>
          </w:p>
        </w:tc>
        <w:tc>
          <w:tcPr>
            <w:tcW w:w="2315" w:type="dxa"/>
            <w:shd w:val="clear" w:color="auto" w:fill="CCCCFF"/>
          </w:tcPr>
          <w:p w14:paraId="0B878C2E" w14:textId="77777777" w:rsidR="00F2549A" w:rsidRPr="00017816" w:rsidRDefault="00F2549A" w:rsidP="00396530">
            <w:pPr>
              <w:rPr>
                <w:rFonts w:ascii="Arial" w:hAnsi="Arial" w:cs="Arial"/>
              </w:rPr>
            </w:pPr>
            <w:r w:rsidRPr="00017816">
              <w:rPr>
                <w:rFonts w:ascii="Arial" w:hAnsi="Arial" w:cs="Arial"/>
              </w:rPr>
              <w:t>Timescale</w:t>
            </w:r>
          </w:p>
        </w:tc>
        <w:tc>
          <w:tcPr>
            <w:tcW w:w="4854" w:type="dxa"/>
            <w:shd w:val="clear" w:color="auto" w:fill="CCCCFF"/>
          </w:tcPr>
          <w:p w14:paraId="6A1967E5" w14:textId="52E6AF93" w:rsidR="00F2549A" w:rsidRPr="00017816" w:rsidRDefault="00F2549A" w:rsidP="00396530">
            <w:pPr>
              <w:rPr>
                <w:rFonts w:ascii="Arial" w:hAnsi="Arial" w:cs="Arial"/>
              </w:rPr>
            </w:pPr>
            <w:r>
              <w:rPr>
                <w:rFonts w:ascii="Arial" w:hAnsi="Arial" w:cs="Arial"/>
              </w:rPr>
              <w:t>O</w:t>
            </w:r>
            <w:r w:rsidRPr="00017816">
              <w:rPr>
                <w:rFonts w:ascii="Arial" w:hAnsi="Arial" w:cs="Arial"/>
              </w:rPr>
              <w:t>utcome</w:t>
            </w:r>
            <w:r>
              <w:rPr>
                <w:rFonts w:ascii="Arial" w:hAnsi="Arial" w:cs="Arial"/>
              </w:rPr>
              <w:t xml:space="preserve"> / Impact</w:t>
            </w:r>
          </w:p>
        </w:tc>
      </w:tr>
      <w:tr w:rsidR="00F2549A" w:rsidRPr="00017816" w14:paraId="79E734BC" w14:textId="77777777" w:rsidTr="00F2549A">
        <w:tc>
          <w:tcPr>
            <w:tcW w:w="2337" w:type="dxa"/>
          </w:tcPr>
          <w:p w14:paraId="321E9F5C" w14:textId="77777777" w:rsidR="00F2549A" w:rsidRPr="00BD419B" w:rsidRDefault="00F2549A" w:rsidP="00396530">
            <w:pPr>
              <w:rPr>
                <w:rFonts w:ascii="Arial" w:hAnsi="Arial" w:cs="Arial"/>
                <w:b/>
                <w:i/>
              </w:rPr>
            </w:pPr>
            <w:r w:rsidRPr="00BD419B">
              <w:rPr>
                <w:rFonts w:ascii="Arial" w:hAnsi="Arial" w:cs="Arial"/>
                <w:b/>
                <w:i/>
              </w:rPr>
              <w:t>To regularly monitor the progress of children with SEN/Disability.</w:t>
            </w:r>
          </w:p>
        </w:tc>
        <w:tc>
          <w:tcPr>
            <w:tcW w:w="2340" w:type="dxa"/>
          </w:tcPr>
          <w:p w14:paraId="5BD4613D" w14:textId="77777777" w:rsidR="00F2549A" w:rsidRPr="00017816" w:rsidRDefault="00F2549A" w:rsidP="00D61874">
            <w:pPr>
              <w:rPr>
                <w:rFonts w:ascii="Arial" w:hAnsi="Arial" w:cs="Arial"/>
              </w:rPr>
            </w:pPr>
            <w:r w:rsidRPr="00017816">
              <w:rPr>
                <w:rFonts w:ascii="Arial" w:hAnsi="Arial" w:cs="Arial"/>
              </w:rPr>
              <w:t xml:space="preserve">All children to be entered onto the </w:t>
            </w:r>
            <w:r>
              <w:rPr>
                <w:rFonts w:ascii="Arial" w:hAnsi="Arial" w:cs="Arial"/>
              </w:rPr>
              <w:t>school tracking system</w:t>
            </w:r>
            <w:r w:rsidRPr="00017816">
              <w:rPr>
                <w:rFonts w:ascii="Arial" w:hAnsi="Arial" w:cs="Arial"/>
              </w:rPr>
              <w:t xml:space="preserve"> and outcomes of IEP reviews to be entered </w:t>
            </w:r>
          </w:p>
          <w:p w14:paraId="7DA352AC" w14:textId="77777777" w:rsidR="00F2549A" w:rsidRPr="00017816" w:rsidRDefault="00F2549A" w:rsidP="00D61874">
            <w:pPr>
              <w:rPr>
                <w:rFonts w:ascii="Arial" w:hAnsi="Arial" w:cs="Arial"/>
              </w:rPr>
            </w:pPr>
          </w:p>
        </w:tc>
        <w:tc>
          <w:tcPr>
            <w:tcW w:w="2324" w:type="dxa"/>
          </w:tcPr>
          <w:p w14:paraId="7DA797CD" w14:textId="77777777" w:rsidR="00F2549A" w:rsidRPr="00017816" w:rsidRDefault="00F2549A" w:rsidP="00396530">
            <w:pPr>
              <w:rPr>
                <w:rFonts w:ascii="Arial" w:hAnsi="Arial" w:cs="Arial"/>
              </w:rPr>
            </w:pPr>
            <w:r w:rsidRPr="006069E4">
              <w:rPr>
                <w:rFonts w:ascii="Arial" w:hAnsi="Arial" w:cs="Arial"/>
              </w:rPr>
              <w:t>SEND lead</w:t>
            </w:r>
          </w:p>
        </w:tc>
        <w:tc>
          <w:tcPr>
            <w:tcW w:w="2315" w:type="dxa"/>
          </w:tcPr>
          <w:p w14:paraId="2177957A" w14:textId="77777777" w:rsidR="00F2549A" w:rsidRPr="00017816" w:rsidRDefault="00F2549A" w:rsidP="00396530">
            <w:pPr>
              <w:rPr>
                <w:rFonts w:ascii="Arial" w:hAnsi="Arial" w:cs="Arial"/>
              </w:rPr>
            </w:pPr>
            <w:r w:rsidRPr="00017816">
              <w:rPr>
                <w:rFonts w:ascii="Arial" w:hAnsi="Arial" w:cs="Arial"/>
              </w:rPr>
              <w:t>On-going</w:t>
            </w:r>
          </w:p>
        </w:tc>
        <w:tc>
          <w:tcPr>
            <w:tcW w:w="4854" w:type="dxa"/>
          </w:tcPr>
          <w:p w14:paraId="03AE227F" w14:textId="77777777" w:rsidR="00F2549A" w:rsidRPr="00017816" w:rsidRDefault="00F2549A" w:rsidP="00396530">
            <w:pPr>
              <w:rPr>
                <w:rFonts w:ascii="Arial" w:hAnsi="Arial" w:cs="Arial"/>
              </w:rPr>
            </w:pPr>
            <w:r w:rsidRPr="00017816">
              <w:rPr>
                <w:rFonts w:ascii="Arial" w:hAnsi="Arial" w:cs="Arial"/>
              </w:rPr>
              <w:t>Attainment tracked /appropriately challenging learning targets set and wider contextual information identified</w:t>
            </w:r>
          </w:p>
        </w:tc>
      </w:tr>
      <w:tr w:rsidR="00F2549A" w:rsidRPr="00017816" w14:paraId="0D9378B9" w14:textId="77777777" w:rsidTr="00F2549A">
        <w:tc>
          <w:tcPr>
            <w:tcW w:w="2337" w:type="dxa"/>
          </w:tcPr>
          <w:p w14:paraId="35DEFAFF" w14:textId="77777777" w:rsidR="00F2549A" w:rsidRPr="00BD419B" w:rsidRDefault="00F2549A" w:rsidP="00396530">
            <w:pPr>
              <w:rPr>
                <w:rFonts w:ascii="Arial" w:hAnsi="Arial" w:cs="Arial"/>
                <w:b/>
                <w:i/>
              </w:rPr>
            </w:pPr>
            <w:r>
              <w:rPr>
                <w:rFonts w:ascii="Arial" w:hAnsi="Arial" w:cs="Arial"/>
                <w:b/>
                <w:i/>
              </w:rPr>
              <w:t>To improve accessibility of contextual information relating to vulnerable pupils including those with SEND - technology</w:t>
            </w:r>
          </w:p>
        </w:tc>
        <w:tc>
          <w:tcPr>
            <w:tcW w:w="2340" w:type="dxa"/>
          </w:tcPr>
          <w:p w14:paraId="464FD54A" w14:textId="77777777" w:rsidR="00F2549A" w:rsidRDefault="00F2549A" w:rsidP="00D61874">
            <w:pPr>
              <w:rPr>
                <w:rFonts w:ascii="Arial" w:hAnsi="Arial" w:cs="Arial"/>
              </w:rPr>
            </w:pPr>
            <w:r>
              <w:rPr>
                <w:rFonts w:ascii="Arial" w:hAnsi="Arial" w:cs="Arial"/>
              </w:rPr>
              <w:t>Research available options</w:t>
            </w:r>
          </w:p>
          <w:p w14:paraId="7FB64AC0" w14:textId="77777777" w:rsidR="00F2549A" w:rsidRDefault="00F2549A" w:rsidP="00D61874">
            <w:pPr>
              <w:rPr>
                <w:rFonts w:ascii="Arial" w:hAnsi="Arial" w:cs="Arial"/>
              </w:rPr>
            </w:pPr>
            <w:r>
              <w:rPr>
                <w:rFonts w:ascii="Arial" w:hAnsi="Arial" w:cs="Arial"/>
              </w:rPr>
              <w:t xml:space="preserve">Purchase </w:t>
            </w:r>
          </w:p>
          <w:p w14:paraId="0F5EA3E9" w14:textId="77777777" w:rsidR="00F2549A" w:rsidRDefault="00F2549A" w:rsidP="00D61874">
            <w:pPr>
              <w:rPr>
                <w:rFonts w:ascii="Arial" w:hAnsi="Arial" w:cs="Arial"/>
              </w:rPr>
            </w:pPr>
            <w:r>
              <w:rPr>
                <w:rFonts w:ascii="Arial" w:hAnsi="Arial" w:cs="Arial"/>
              </w:rPr>
              <w:t xml:space="preserve">Populate prog </w:t>
            </w:r>
          </w:p>
          <w:p w14:paraId="3CC2D45F" w14:textId="77777777" w:rsidR="00F2549A" w:rsidRPr="00017816" w:rsidRDefault="00F2549A" w:rsidP="00D61874">
            <w:pPr>
              <w:rPr>
                <w:rFonts w:ascii="Arial" w:hAnsi="Arial" w:cs="Arial"/>
              </w:rPr>
            </w:pPr>
            <w:r>
              <w:rPr>
                <w:rFonts w:ascii="Arial" w:hAnsi="Arial" w:cs="Arial"/>
              </w:rPr>
              <w:t>Train staff</w:t>
            </w:r>
          </w:p>
        </w:tc>
        <w:tc>
          <w:tcPr>
            <w:tcW w:w="2324" w:type="dxa"/>
          </w:tcPr>
          <w:p w14:paraId="195A193B" w14:textId="77777777" w:rsidR="00F2549A" w:rsidRPr="006069E4" w:rsidRDefault="00F2549A" w:rsidP="00396530">
            <w:pPr>
              <w:rPr>
                <w:rFonts w:ascii="Arial" w:hAnsi="Arial" w:cs="Arial"/>
              </w:rPr>
            </w:pPr>
            <w:r>
              <w:rPr>
                <w:rFonts w:ascii="Arial" w:hAnsi="Arial" w:cs="Arial"/>
              </w:rPr>
              <w:t>DH and HT</w:t>
            </w:r>
          </w:p>
        </w:tc>
        <w:tc>
          <w:tcPr>
            <w:tcW w:w="2315" w:type="dxa"/>
          </w:tcPr>
          <w:p w14:paraId="3086A24F" w14:textId="77777777" w:rsidR="00F2549A" w:rsidRDefault="00F2549A" w:rsidP="00396530">
            <w:pPr>
              <w:rPr>
                <w:rFonts w:ascii="Arial" w:hAnsi="Arial" w:cs="Arial"/>
              </w:rPr>
            </w:pPr>
            <w:r>
              <w:rPr>
                <w:rFonts w:ascii="Arial" w:hAnsi="Arial" w:cs="Arial"/>
              </w:rPr>
              <w:t>on-going</w:t>
            </w:r>
          </w:p>
        </w:tc>
        <w:tc>
          <w:tcPr>
            <w:tcW w:w="4854" w:type="dxa"/>
          </w:tcPr>
          <w:p w14:paraId="380D7B2E" w14:textId="77777777" w:rsidR="00F2549A" w:rsidRDefault="00F2549A" w:rsidP="00396530">
            <w:pPr>
              <w:rPr>
                <w:rFonts w:ascii="Arial" w:hAnsi="Arial" w:cs="Arial"/>
              </w:rPr>
            </w:pPr>
            <w:r>
              <w:rPr>
                <w:rFonts w:ascii="Arial" w:hAnsi="Arial" w:cs="Arial"/>
              </w:rPr>
              <w:t>Range of relevant contextual information is centralised</w:t>
            </w:r>
          </w:p>
          <w:p w14:paraId="783B5C50" w14:textId="77777777" w:rsidR="00F2549A" w:rsidRDefault="00F2549A" w:rsidP="00396530">
            <w:pPr>
              <w:rPr>
                <w:rFonts w:ascii="Arial" w:hAnsi="Arial" w:cs="Arial"/>
              </w:rPr>
            </w:pPr>
            <w:r>
              <w:rPr>
                <w:rFonts w:ascii="Arial" w:hAnsi="Arial" w:cs="Arial"/>
              </w:rPr>
              <w:t>Is accessible to all relevant staff</w:t>
            </w:r>
          </w:p>
          <w:p w14:paraId="185169A4" w14:textId="77777777" w:rsidR="00F2549A" w:rsidRPr="00017816" w:rsidRDefault="00F2549A" w:rsidP="00396530">
            <w:pPr>
              <w:rPr>
                <w:rFonts w:ascii="Arial" w:hAnsi="Arial" w:cs="Arial"/>
              </w:rPr>
            </w:pPr>
            <w:r>
              <w:rPr>
                <w:rFonts w:ascii="Arial" w:hAnsi="Arial" w:cs="Arial"/>
              </w:rPr>
              <w:t xml:space="preserve">Reduces workload- report writing </w:t>
            </w:r>
          </w:p>
        </w:tc>
      </w:tr>
      <w:tr w:rsidR="00F2549A" w:rsidRPr="00017816" w14:paraId="7A8C465A" w14:textId="77777777" w:rsidTr="00F2549A">
        <w:tc>
          <w:tcPr>
            <w:tcW w:w="2337" w:type="dxa"/>
          </w:tcPr>
          <w:p w14:paraId="6D8AFAF1" w14:textId="77777777" w:rsidR="00F2549A" w:rsidRPr="00BD419B" w:rsidRDefault="00F2549A" w:rsidP="00396530">
            <w:pPr>
              <w:rPr>
                <w:rFonts w:ascii="Arial" w:hAnsi="Arial" w:cs="Arial"/>
                <w:b/>
                <w:i/>
              </w:rPr>
            </w:pPr>
            <w:r w:rsidRPr="00BD419B">
              <w:rPr>
                <w:rFonts w:ascii="Arial" w:hAnsi="Arial" w:cs="Arial"/>
                <w:b/>
                <w:i/>
              </w:rPr>
              <w:t>Enhance learning of pupils with SEND</w:t>
            </w:r>
          </w:p>
        </w:tc>
        <w:tc>
          <w:tcPr>
            <w:tcW w:w="2340" w:type="dxa"/>
          </w:tcPr>
          <w:p w14:paraId="07C9D010" w14:textId="77777777" w:rsidR="00F2549A" w:rsidRDefault="00F2549A" w:rsidP="00D61874">
            <w:pPr>
              <w:rPr>
                <w:rFonts w:ascii="Arial" w:hAnsi="Arial" w:cs="Arial"/>
              </w:rPr>
            </w:pPr>
            <w:r w:rsidRPr="00017816">
              <w:rPr>
                <w:rFonts w:ascii="Arial" w:hAnsi="Arial" w:cs="Arial"/>
              </w:rPr>
              <w:t>SENCO to research and identify proven strategies to support SEND pupils.</w:t>
            </w:r>
          </w:p>
          <w:p w14:paraId="643FA77D" w14:textId="77777777" w:rsidR="00F2549A" w:rsidRDefault="00F2549A" w:rsidP="00D61874">
            <w:pPr>
              <w:rPr>
                <w:rFonts w:ascii="Arial" w:hAnsi="Arial" w:cs="Arial"/>
              </w:rPr>
            </w:pPr>
            <w:r>
              <w:rPr>
                <w:rFonts w:ascii="Arial" w:hAnsi="Arial" w:cs="Arial"/>
              </w:rPr>
              <w:t>Implement, monitor and evaluate</w:t>
            </w:r>
          </w:p>
          <w:p w14:paraId="790950A8" w14:textId="77777777" w:rsidR="00F2549A" w:rsidRPr="00017816" w:rsidRDefault="00F2549A" w:rsidP="00D61874">
            <w:pPr>
              <w:rPr>
                <w:rFonts w:ascii="Arial" w:hAnsi="Arial" w:cs="Arial"/>
              </w:rPr>
            </w:pPr>
          </w:p>
          <w:p w14:paraId="75682C99" w14:textId="77777777" w:rsidR="00F2549A" w:rsidRPr="00017816" w:rsidRDefault="00F2549A" w:rsidP="00D61874">
            <w:pPr>
              <w:rPr>
                <w:rFonts w:ascii="Arial" w:hAnsi="Arial" w:cs="Arial"/>
              </w:rPr>
            </w:pPr>
          </w:p>
        </w:tc>
        <w:tc>
          <w:tcPr>
            <w:tcW w:w="2324" w:type="dxa"/>
          </w:tcPr>
          <w:p w14:paraId="3883D541" w14:textId="77777777" w:rsidR="00F2549A" w:rsidRPr="00017816" w:rsidRDefault="00F2549A" w:rsidP="00396530">
            <w:pPr>
              <w:rPr>
                <w:rFonts w:ascii="Arial" w:hAnsi="Arial" w:cs="Arial"/>
              </w:rPr>
            </w:pPr>
            <w:r w:rsidRPr="006069E4">
              <w:rPr>
                <w:rFonts w:ascii="Arial" w:hAnsi="Arial" w:cs="Arial"/>
              </w:rPr>
              <w:lastRenderedPageBreak/>
              <w:t>SEND lead</w:t>
            </w:r>
            <w:r>
              <w:rPr>
                <w:rFonts w:ascii="Arial" w:hAnsi="Arial" w:cs="Arial"/>
              </w:rPr>
              <w:t>/DH</w:t>
            </w:r>
          </w:p>
        </w:tc>
        <w:tc>
          <w:tcPr>
            <w:tcW w:w="2315" w:type="dxa"/>
          </w:tcPr>
          <w:p w14:paraId="3498F934" w14:textId="77777777" w:rsidR="00F2549A" w:rsidRPr="00017816" w:rsidRDefault="00F2549A" w:rsidP="009C498C">
            <w:pPr>
              <w:rPr>
                <w:rFonts w:ascii="Arial" w:hAnsi="Arial" w:cs="Arial"/>
              </w:rPr>
            </w:pPr>
            <w:r>
              <w:rPr>
                <w:rFonts w:ascii="Arial" w:hAnsi="Arial" w:cs="Arial"/>
              </w:rPr>
              <w:t xml:space="preserve"> on-going</w:t>
            </w:r>
          </w:p>
        </w:tc>
        <w:tc>
          <w:tcPr>
            <w:tcW w:w="4854" w:type="dxa"/>
          </w:tcPr>
          <w:p w14:paraId="6B9D0A84" w14:textId="77777777" w:rsidR="00F2549A" w:rsidRPr="00017816" w:rsidRDefault="00F2549A" w:rsidP="00D61874">
            <w:pPr>
              <w:rPr>
                <w:rFonts w:ascii="Arial" w:hAnsi="Arial" w:cs="Arial"/>
              </w:rPr>
            </w:pPr>
            <w:r w:rsidRPr="00017816">
              <w:rPr>
                <w:rFonts w:ascii="Arial" w:hAnsi="Arial" w:cs="Arial"/>
              </w:rPr>
              <w:t>Interventions are more effective and have greater impact.</w:t>
            </w:r>
          </w:p>
          <w:p w14:paraId="02A966DD" w14:textId="77777777" w:rsidR="00F2549A" w:rsidRDefault="00F2549A" w:rsidP="00D61874">
            <w:pPr>
              <w:rPr>
                <w:rFonts w:ascii="Arial" w:hAnsi="Arial" w:cs="Arial"/>
              </w:rPr>
            </w:pPr>
            <w:r w:rsidRPr="00017816">
              <w:rPr>
                <w:rFonts w:ascii="Arial" w:hAnsi="Arial" w:cs="Arial"/>
              </w:rPr>
              <w:t>Outcomes for SEND pupil improve.</w:t>
            </w:r>
          </w:p>
          <w:p w14:paraId="37DBD7F8" w14:textId="77777777" w:rsidR="00F2549A" w:rsidRPr="00017816" w:rsidRDefault="00F2549A" w:rsidP="00D61874">
            <w:pPr>
              <w:rPr>
                <w:rFonts w:ascii="Arial" w:hAnsi="Arial" w:cs="Arial"/>
              </w:rPr>
            </w:pPr>
            <w:r>
              <w:rPr>
                <w:rFonts w:ascii="Arial" w:hAnsi="Arial" w:cs="Arial"/>
              </w:rPr>
              <w:t>Resources used more effectively</w:t>
            </w:r>
          </w:p>
        </w:tc>
      </w:tr>
      <w:tr w:rsidR="00F2549A" w:rsidRPr="00017816" w14:paraId="77F8E9B3" w14:textId="77777777" w:rsidTr="00F2549A">
        <w:tc>
          <w:tcPr>
            <w:tcW w:w="2337" w:type="dxa"/>
          </w:tcPr>
          <w:p w14:paraId="7273D59E" w14:textId="2844199A" w:rsidR="00F2549A" w:rsidRPr="00BD419B" w:rsidRDefault="00F2549A" w:rsidP="006069E4">
            <w:pPr>
              <w:rPr>
                <w:rFonts w:ascii="Arial" w:hAnsi="Arial" w:cs="Arial"/>
                <w:b/>
                <w:i/>
              </w:rPr>
            </w:pPr>
            <w:r w:rsidRPr="00BD419B">
              <w:rPr>
                <w:rFonts w:ascii="Arial" w:hAnsi="Arial" w:cs="Arial"/>
                <w:b/>
                <w:i/>
              </w:rPr>
              <w:t xml:space="preserve">Technology used where appropriate to support pupils with disabilities </w:t>
            </w:r>
          </w:p>
        </w:tc>
        <w:tc>
          <w:tcPr>
            <w:tcW w:w="2340" w:type="dxa"/>
          </w:tcPr>
          <w:p w14:paraId="60D6F007" w14:textId="77777777" w:rsidR="00F2549A" w:rsidRDefault="00F2549A" w:rsidP="00396530">
            <w:pPr>
              <w:rPr>
                <w:rFonts w:ascii="Arial" w:hAnsi="Arial" w:cs="Arial"/>
              </w:rPr>
            </w:pPr>
            <w:r>
              <w:rPr>
                <w:rFonts w:ascii="Arial" w:hAnsi="Arial" w:cs="Arial"/>
              </w:rPr>
              <w:t>Identify and p</w:t>
            </w:r>
            <w:r w:rsidRPr="00017816">
              <w:rPr>
                <w:rFonts w:ascii="Arial" w:hAnsi="Arial" w:cs="Arial"/>
              </w:rPr>
              <w:t xml:space="preserve">urchase key items /hardware and software to support pupil specific needs </w:t>
            </w:r>
          </w:p>
          <w:p w14:paraId="30C33075" w14:textId="77777777" w:rsidR="00F2549A" w:rsidRDefault="00F2549A" w:rsidP="00396530">
            <w:pPr>
              <w:rPr>
                <w:rFonts w:ascii="Arial" w:hAnsi="Arial" w:cs="Arial"/>
              </w:rPr>
            </w:pPr>
            <w:r>
              <w:rPr>
                <w:rFonts w:ascii="Arial" w:hAnsi="Arial" w:cs="Arial"/>
              </w:rPr>
              <w:t>Ensure staff fully trained to use ICT</w:t>
            </w:r>
          </w:p>
          <w:p w14:paraId="4B26D245" w14:textId="77777777" w:rsidR="00F2549A" w:rsidRPr="00017816" w:rsidRDefault="00F2549A" w:rsidP="00396530">
            <w:pPr>
              <w:rPr>
                <w:rFonts w:ascii="Arial" w:hAnsi="Arial" w:cs="Arial"/>
              </w:rPr>
            </w:pPr>
            <w:r>
              <w:rPr>
                <w:rFonts w:ascii="Arial" w:hAnsi="Arial" w:cs="Arial"/>
              </w:rPr>
              <w:t>Equipment such as iPads.</w:t>
            </w:r>
          </w:p>
        </w:tc>
        <w:tc>
          <w:tcPr>
            <w:tcW w:w="2324" w:type="dxa"/>
          </w:tcPr>
          <w:p w14:paraId="2B5D6BC6" w14:textId="77777777" w:rsidR="00F2549A" w:rsidRPr="00017816" w:rsidRDefault="00F2549A" w:rsidP="00396530">
            <w:pPr>
              <w:rPr>
                <w:rFonts w:ascii="Arial" w:hAnsi="Arial" w:cs="Arial"/>
              </w:rPr>
            </w:pPr>
            <w:r>
              <w:rPr>
                <w:rFonts w:ascii="Arial" w:hAnsi="Arial" w:cs="Arial"/>
              </w:rPr>
              <w:t xml:space="preserve">SEND lead/DH </w:t>
            </w:r>
          </w:p>
        </w:tc>
        <w:tc>
          <w:tcPr>
            <w:tcW w:w="2315" w:type="dxa"/>
          </w:tcPr>
          <w:p w14:paraId="39FC4214" w14:textId="77777777" w:rsidR="00F2549A" w:rsidRPr="00017816" w:rsidRDefault="00F2549A" w:rsidP="00396530">
            <w:pPr>
              <w:rPr>
                <w:rFonts w:ascii="Arial" w:hAnsi="Arial" w:cs="Arial"/>
              </w:rPr>
            </w:pPr>
            <w:r w:rsidRPr="00017816">
              <w:rPr>
                <w:rFonts w:ascii="Arial" w:hAnsi="Arial" w:cs="Arial"/>
              </w:rPr>
              <w:t>On-going</w:t>
            </w:r>
            <w:r>
              <w:rPr>
                <w:rFonts w:ascii="Arial" w:hAnsi="Arial" w:cs="Arial"/>
              </w:rPr>
              <w:t xml:space="preserve"> and as and when</w:t>
            </w:r>
          </w:p>
        </w:tc>
        <w:tc>
          <w:tcPr>
            <w:tcW w:w="4854" w:type="dxa"/>
          </w:tcPr>
          <w:p w14:paraId="1D7FC71E" w14:textId="77777777" w:rsidR="00F2549A" w:rsidRDefault="00F2549A" w:rsidP="00396530">
            <w:pPr>
              <w:rPr>
                <w:rFonts w:ascii="Arial" w:hAnsi="Arial" w:cs="Arial"/>
              </w:rPr>
            </w:pPr>
            <w:r>
              <w:rPr>
                <w:rFonts w:ascii="Arial" w:hAnsi="Arial" w:cs="Arial"/>
              </w:rPr>
              <w:t>Digital technology will enhance learning and motivation</w:t>
            </w:r>
          </w:p>
          <w:p w14:paraId="4A06992C" w14:textId="77777777" w:rsidR="00F2549A" w:rsidRDefault="00F2549A" w:rsidP="00396530">
            <w:pPr>
              <w:rPr>
                <w:rFonts w:ascii="Arial" w:hAnsi="Arial" w:cs="Arial"/>
              </w:rPr>
            </w:pPr>
            <w:r>
              <w:rPr>
                <w:rFonts w:ascii="Arial" w:hAnsi="Arial" w:cs="Arial"/>
              </w:rPr>
              <w:t>Pupils are more independent</w:t>
            </w:r>
          </w:p>
          <w:p w14:paraId="7A2F0D90" w14:textId="77777777" w:rsidR="00F2549A" w:rsidRPr="00017816" w:rsidRDefault="00F2549A" w:rsidP="00396530">
            <w:pPr>
              <w:rPr>
                <w:rFonts w:ascii="Arial" w:hAnsi="Arial" w:cs="Arial"/>
              </w:rPr>
            </w:pPr>
            <w:r>
              <w:rPr>
                <w:rFonts w:ascii="Arial" w:hAnsi="Arial" w:cs="Arial"/>
              </w:rPr>
              <w:t>Gains in learning made</w:t>
            </w:r>
          </w:p>
        </w:tc>
      </w:tr>
      <w:tr w:rsidR="00F2549A" w:rsidRPr="00017816" w14:paraId="61EF7098" w14:textId="77777777" w:rsidTr="00F2549A">
        <w:tc>
          <w:tcPr>
            <w:tcW w:w="2337" w:type="dxa"/>
          </w:tcPr>
          <w:p w14:paraId="232A680C" w14:textId="77777777" w:rsidR="00F2549A" w:rsidRPr="00BD419B" w:rsidRDefault="00F2549A" w:rsidP="00396530">
            <w:pPr>
              <w:rPr>
                <w:rFonts w:ascii="Arial" w:hAnsi="Arial" w:cs="Arial"/>
                <w:b/>
                <w:i/>
              </w:rPr>
            </w:pPr>
            <w:r w:rsidRPr="00BD419B">
              <w:rPr>
                <w:rFonts w:ascii="Arial" w:hAnsi="Arial" w:cs="Arial"/>
                <w:b/>
                <w:i/>
              </w:rPr>
              <w:t>Disabled pupils have access to all school visits including residential visits.</w:t>
            </w:r>
          </w:p>
        </w:tc>
        <w:tc>
          <w:tcPr>
            <w:tcW w:w="2340" w:type="dxa"/>
          </w:tcPr>
          <w:p w14:paraId="2CE65D1E" w14:textId="77777777" w:rsidR="00F2549A" w:rsidRDefault="00F2549A" w:rsidP="00396530">
            <w:pPr>
              <w:rPr>
                <w:rFonts w:ascii="Arial" w:hAnsi="Arial" w:cs="Arial"/>
              </w:rPr>
            </w:pPr>
            <w:r>
              <w:rPr>
                <w:rFonts w:ascii="Arial" w:hAnsi="Arial" w:cs="Arial"/>
              </w:rPr>
              <w:t>Review/evaluate current provision</w:t>
            </w:r>
          </w:p>
          <w:p w14:paraId="1C8F09B0" w14:textId="77777777" w:rsidR="00F2549A" w:rsidRPr="00017816" w:rsidRDefault="00F2549A" w:rsidP="00396530">
            <w:pPr>
              <w:rPr>
                <w:rFonts w:ascii="Arial" w:hAnsi="Arial" w:cs="Arial"/>
              </w:rPr>
            </w:pPr>
            <w:r>
              <w:rPr>
                <w:rFonts w:ascii="Arial" w:hAnsi="Arial" w:cs="Arial"/>
              </w:rPr>
              <w:t>Training for staff – assessing risk for disabled pupils</w:t>
            </w:r>
          </w:p>
        </w:tc>
        <w:tc>
          <w:tcPr>
            <w:tcW w:w="2324" w:type="dxa"/>
          </w:tcPr>
          <w:p w14:paraId="36736AD9" w14:textId="77777777" w:rsidR="00F2549A" w:rsidRDefault="00F2549A" w:rsidP="00396530">
            <w:pPr>
              <w:rPr>
                <w:rFonts w:ascii="Arial" w:hAnsi="Arial" w:cs="Arial"/>
              </w:rPr>
            </w:pPr>
            <w:r>
              <w:rPr>
                <w:rFonts w:ascii="Arial" w:hAnsi="Arial" w:cs="Arial"/>
              </w:rPr>
              <w:t>Year group Team leaders</w:t>
            </w:r>
          </w:p>
          <w:p w14:paraId="04D6CC5F" w14:textId="77777777" w:rsidR="00F2549A" w:rsidRPr="00017816" w:rsidRDefault="00F2549A" w:rsidP="00396530">
            <w:pPr>
              <w:rPr>
                <w:rFonts w:ascii="Arial" w:hAnsi="Arial" w:cs="Arial"/>
              </w:rPr>
            </w:pPr>
            <w:r>
              <w:rPr>
                <w:rFonts w:ascii="Arial" w:hAnsi="Arial" w:cs="Arial"/>
              </w:rPr>
              <w:t>SN lead</w:t>
            </w:r>
          </w:p>
        </w:tc>
        <w:tc>
          <w:tcPr>
            <w:tcW w:w="2315" w:type="dxa"/>
          </w:tcPr>
          <w:p w14:paraId="3F6AFB34" w14:textId="77777777" w:rsidR="00F2549A" w:rsidRPr="00017816" w:rsidRDefault="00F2549A" w:rsidP="00396530">
            <w:pPr>
              <w:rPr>
                <w:rFonts w:ascii="Arial" w:hAnsi="Arial" w:cs="Arial"/>
              </w:rPr>
            </w:pPr>
          </w:p>
        </w:tc>
        <w:tc>
          <w:tcPr>
            <w:tcW w:w="4854" w:type="dxa"/>
          </w:tcPr>
          <w:p w14:paraId="0633D78E" w14:textId="77777777" w:rsidR="00F2549A" w:rsidRDefault="00F2549A" w:rsidP="00396530">
            <w:pPr>
              <w:rPr>
                <w:rFonts w:ascii="Arial" w:hAnsi="Arial" w:cs="Arial"/>
              </w:rPr>
            </w:pPr>
            <w:r>
              <w:rPr>
                <w:rFonts w:ascii="Arial" w:hAnsi="Arial" w:cs="Arial"/>
              </w:rPr>
              <w:t>All trips are appropriate, inclusive and accessible</w:t>
            </w:r>
          </w:p>
          <w:p w14:paraId="0DE11803" w14:textId="77777777" w:rsidR="00F2549A" w:rsidRPr="00017816" w:rsidRDefault="00F2549A" w:rsidP="00396530">
            <w:pPr>
              <w:rPr>
                <w:rFonts w:ascii="Arial" w:hAnsi="Arial" w:cs="Arial"/>
              </w:rPr>
            </w:pPr>
            <w:r>
              <w:rPr>
                <w:rFonts w:ascii="Arial" w:hAnsi="Arial" w:cs="Arial"/>
              </w:rPr>
              <w:t xml:space="preserve">Risk assessed accurately </w:t>
            </w:r>
          </w:p>
        </w:tc>
      </w:tr>
      <w:tr w:rsidR="00F2549A" w:rsidRPr="00017816" w14:paraId="2705D5FE" w14:textId="77777777" w:rsidTr="00F2549A">
        <w:tc>
          <w:tcPr>
            <w:tcW w:w="2337" w:type="dxa"/>
          </w:tcPr>
          <w:p w14:paraId="39BF4F2F" w14:textId="77777777" w:rsidR="00F2549A" w:rsidRPr="00BD419B" w:rsidRDefault="00F2549A">
            <w:pPr>
              <w:rPr>
                <w:rFonts w:ascii="Arial" w:hAnsi="Arial" w:cs="Arial"/>
                <w:b/>
                <w:i/>
              </w:rPr>
            </w:pPr>
            <w:r w:rsidRPr="00BD419B">
              <w:rPr>
                <w:rFonts w:ascii="Arial" w:hAnsi="Arial" w:cs="Arial"/>
                <w:b/>
                <w:i/>
              </w:rPr>
              <w:t>LSAs and teachers are fully trained to teach and support disabled pupils.</w:t>
            </w:r>
          </w:p>
        </w:tc>
        <w:tc>
          <w:tcPr>
            <w:tcW w:w="2340" w:type="dxa"/>
          </w:tcPr>
          <w:p w14:paraId="7B4DA15A" w14:textId="77777777" w:rsidR="00F2549A" w:rsidRPr="00017816" w:rsidRDefault="00F2549A">
            <w:pPr>
              <w:rPr>
                <w:rFonts w:ascii="Arial" w:hAnsi="Arial" w:cs="Arial"/>
              </w:rPr>
            </w:pPr>
            <w:r w:rsidRPr="00017816">
              <w:rPr>
                <w:rFonts w:ascii="Arial" w:hAnsi="Arial" w:cs="Arial"/>
              </w:rPr>
              <w:t>Training needs identified.</w:t>
            </w:r>
          </w:p>
          <w:p w14:paraId="6C33ED62" w14:textId="77777777" w:rsidR="00F2549A" w:rsidRPr="00017816" w:rsidRDefault="00F2549A">
            <w:pPr>
              <w:rPr>
                <w:rFonts w:ascii="Arial" w:hAnsi="Arial" w:cs="Arial"/>
              </w:rPr>
            </w:pPr>
            <w:r w:rsidRPr="00017816">
              <w:rPr>
                <w:rFonts w:ascii="Arial" w:hAnsi="Arial" w:cs="Arial"/>
              </w:rPr>
              <w:t>SENCO inducts new staff</w:t>
            </w:r>
          </w:p>
          <w:p w14:paraId="1F26B3D4" w14:textId="77777777" w:rsidR="00F2549A" w:rsidRDefault="00F2549A">
            <w:pPr>
              <w:rPr>
                <w:rFonts w:ascii="Arial" w:hAnsi="Arial" w:cs="Arial"/>
              </w:rPr>
            </w:pPr>
            <w:r w:rsidRPr="00017816">
              <w:rPr>
                <w:rFonts w:ascii="Arial" w:hAnsi="Arial" w:cs="Arial"/>
              </w:rPr>
              <w:t>Training schedule identified and delivered</w:t>
            </w:r>
          </w:p>
          <w:p w14:paraId="2ACD7CCC" w14:textId="77777777" w:rsidR="00F2549A" w:rsidRPr="00017816" w:rsidRDefault="00F2549A">
            <w:pPr>
              <w:rPr>
                <w:rFonts w:ascii="Arial" w:hAnsi="Arial" w:cs="Arial"/>
              </w:rPr>
            </w:pPr>
            <w:r>
              <w:rPr>
                <w:rFonts w:ascii="Arial" w:hAnsi="Arial" w:cs="Arial"/>
              </w:rPr>
              <w:t>Monitored and evaluated</w:t>
            </w:r>
          </w:p>
        </w:tc>
        <w:tc>
          <w:tcPr>
            <w:tcW w:w="2324" w:type="dxa"/>
          </w:tcPr>
          <w:p w14:paraId="28395B1A" w14:textId="77777777" w:rsidR="00F2549A" w:rsidRPr="00017816" w:rsidRDefault="00F2549A">
            <w:pPr>
              <w:rPr>
                <w:rFonts w:ascii="Arial" w:hAnsi="Arial" w:cs="Arial"/>
              </w:rPr>
            </w:pPr>
            <w:r w:rsidRPr="00017816">
              <w:rPr>
                <w:rFonts w:ascii="Arial" w:hAnsi="Arial" w:cs="Arial"/>
              </w:rPr>
              <w:t>SENCO</w:t>
            </w:r>
          </w:p>
        </w:tc>
        <w:tc>
          <w:tcPr>
            <w:tcW w:w="2315" w:type="dxa"/>
          </w:tcPr>
          <w:p w14:paraId="3B68C8BE" w14:textId="77777777" w:rsidR="00F2549A" w:rsidRPr="00017816" w:rsidRDefault="00F2549A" w:rsidP="00AC0639">
            <w:pPr>
              <w:rPr>
                <w:rFonts w:ascii="Arial" w:hAnsi="Arial" w:cs="Arial"/>
              </w:rPr>
            </w:pPr>
            <w:r>
              <w:rPr>
                <w:rFonts w:ascii="Arial" w:hAnsi="Arial" w:cs="Arial"/>
              </w:rPr>
              <w:t>On-going</w:t>
            </w:r>
          </w:p>
        </w:tc>
        <w:tc>
          <w:tcPr>
            <w:tcW w:w="4854" w:type="dxa"/>
          </w:tcPr>
          <w:p w14:paraId="3DE9E1C3" w14:textId="77777777" w:rsidR="00F2549A" w:rsidRPr="00017816" w:rsidRDefault="00F2549A" w:rsidP="00B81577">
            <w:pPr>
              <w:rPr>
                <w:rFonts w:ascii="Arial" w:hAnsi="Arial" w:cs="Arial"/>
              </w:rPr>
            </w:pPr>
            <w:r w:rsidRPr="00017816">
              <w:rPr>
                <w:rFonts w:ascii="Arial" w:hAnsi="Arial" w:cs="Arial"/>
              </w:rPr>
              <w:t>Teachers and LSA who currently work with children with identified disabilities will be better equipped to support them.</w:t>
            </w:r>
          </w:p>
          <w:p w14:paraId="5086CD48" w14:textId="77777777" w:rsidR="00F2549A" w:rsidRPr="00017816" w:rsidRDefault="00F2549A" w:rsidP="00B81577">
            <w:pPr>
              <w:rPr>
                <w:rFonts w:ascii="Arial" w:hAnsi="Arial" w:cs="Arial"/>
              </w:rPr>
            </w:pPr>
            <w:r w:rsidRPr="00017816">
              <w:rPr>
                <w:rFonts w:ascii="Arial" w:hAnsi="Arial" w:cs="Arial"/>
              </w:rPr>
              <w:t>Provision improves</w:t>
            </w:r>
          </w:p>
        </w:tc>
      </w:tr>
      <w:tr w:rsidR="00F2549A" w:rsidRPr="00017816" w14:paraId="4FC686CE" w14:textId="77777777" w:rsidTr="00F2549A">
        <w:tc>
          <w:tcPr>
            <w:tcW w:w="2337" w:type="dxa"/>
          </w:tcPr>
          <w:p w14:paraId="3429A416" w14:textId="77777777" w:rsidR="00F2549A" w:rsidRPr="00BD419B" w:rsidRDefault="00F2549A" w:rsidP="00B81577">
            <w:pPr>
              <w:rPr>
                <w:rFonts w:ascii="Arial" w:hAnsi="Arial" w:cs="Arial"/>
                <w:b/>
                <w:i/>
              </w:rPr>
            </w:pPr>
            <w:r w:rsidRPr="00BD419B">
              <w:rPr>
                <w:rFonts w:ascii="Arial" w:hAnsi="Arial" w:cs="Arial"/>
                <w:b/>
                <w:i/>
              </w:rPr>
              <w:t xml:space="preserve">Classroom environment to be more accessible to disabled pupils </w:t>
            </w:r>
          </w:p>
        </w:tc>
        <w:tc>
          <w:tcPr>
            <w:tcW w:w="2340" w:type="dxa"/>
          </w:tcPr>
          <w:p w14:paraId="3C88AB4C" w14:textId="77777777" w:rsidR="00F2549A" w:rsidRPr="00017816" w:rsidRDefault="00F2549A" w:rsidP="00396530">
            <w:pPr>
              <w:rPr>
                <w:rFonts w:ascii="Arial" w:hAnsi="Arial" w:cs="Arial"/>
              </w:rPr>
            </w:pPr>
            <w:r w:rsidRPr="00017816">
              <w:rPr>
                <w:rFonts w:ascii="Arial" w:hAnsi="Arial" w:cs="Arial"/>
              </w:rPr>
              <w:t>Research and identify key components of an inclusive classroom</w:t>
            </w:r>
          </w:p>
          <w:p w14:paraId="62204B23" w14:textId="77777777" w:rsidR="00F2549A" w:rsidRPr="00017816" w:rsidRDefault="00F2549A" w:rsidP="00396530">
            <w:pPr>
              <w:rPr>
                <w:rFonts w:ascii="Arial" w:hAnsi="Arial" w:cs="Arial"/>
              </w:rPr>
            </w:pPr>
            <w:r w:rsidRPr="00017816">
              <w:rPr>
                <w:rFonts w:ascii="Arial" w:hAnsi="Arial" w:cs="Arial"/>
              </w:rPr>
              <w:t xml:space="preserve">Inform staff </w:t>
            </w:r>
          </w:p>
          <w:p w14:paraId="0BEF7754" w14:textId="77777777" w:rsidR="00F2549A" w:rsidRPr="00017816" w:rsidRDefault="00F2549A" w:rsidP="00396530">
            <w:pPr>
              <w:rPr>
                <w:rFonts w:ascii="Arial" w:hAnsi="Arial" w:cs="Arial"/>
              </w:rPr>
            </w:pPr>
            <w:r w:rsidRPr="00017816">
              <w:rPr>
                <w:rFonts w:ascii="Arial" w:hAnsi="Arial" w:cs="Arial"/>
              </w:rPr>
              <w:t>Purchase additional resources needed</w:t>
            </w:r>
          </w:p>
        </w:tc>
        <w:tc>
          <w:tcPr>
            <w:tcW w:w="2324" w:type="dxa"/>
          </w:tcPr>
          <w:p w14:paraId="7CC17D6C" w14:textId="77777777" w:rsidR="00F2549A" w:rsidRPr="00017816" w:rsidRDefault="00F2549A" w:rsidP="004071B5">
            <w:pPr>
              <w:rPr>
                <w:rFonts w:ascii="Arial" w:hAnsi="Arial" w:cs="Arial"/>
              </w:rPr>
            </w:pPr>
            <w:r w:rsidRPr="00017816">
              <w:rPr>
                <w:rFonts w:ascii="Arial" w:hAnsi="Arial" w:cs="Arial"/>
              </w:rPr>
              <w:t>SEND Lead</w:t>
            </w:r>
          </w:p>
        </w:tc>
        <w:tc>
          <w:tcPr>
            <w:tcW w:w="2315" w:type="dxa"/>
          </w:tcPr>
          <w:p w14:paraId="25F58302" w14:textId="77777777" w:rsidR="00F2549A" w:rsidRPr="00017816" w:rsidRDefault="00F2549A" w:rsidP="00396530">
            <w:pPr>
              <w:rPr>
                <w:rFonts w:ascii="Arial" w:hAnsi="Arial" w:cs="Arial"/>
              </w:rPr>
            </w:pPr>
            <w:r w:rsidRPr="00017816">
              <w:rPr>
                <w:rFonts w:ascii="Arial" w:hAnsi="Arial" w:cs="Arial"/>
              </w:rPr>
              <w:t>on-going</w:t>
            </w:r>
          </w:p>
        </w:tc>
        <w:tc>
          <w:tcPr>
            <w:tcW w:w="4854" w:type="dxa"/>
          </w:tcPr>
          <w:p w14:paraId="56AFB76C" w14:textId="77777777" w:rsidR="00F2549A" w:rsidRPr="00017816" w:rsidRDefault="00F2549A" w:rsidP="00B63C2F">
            <w:pPr>
              <w:rPr>
                <w:rFonts w:ascii="Arial" w:hAnsi="Arial" w:cs="Arial"/>
              </w:rPr>
            </w:pPr>
            <w:r w:rsidRPr="00017816">
              <w:rPr>
                <w:rFonts w:ascii="Arial" w:hAnsi="Arial" w:cs="Arial"/>
              </w:rPr>
              <w:t xml:space="preserve">Classrooms are more accessible and are </w:t>
            </w:r>
            <w:r>
              <w:rPr>
                <w:rFonts w:ascii="Arial" w:hAnsi="Arial" w:cs="Arial"/>
              </w:rPr>
              <w:t xml:space="preserve">of a </w:t>
            </w:r>
            <w:r w:rsidRPr="00017816">
              <w:rPr>
                <w:rFonts w:ascii="Arial" w:hAnsi="Arial" w:cs="Arial"/>
              </w:rPr>
              <w:t>consistent</w:t>
            </w:r>
            <w:r>
              <w:rPr>
                <w:rFonts w:ascii="Arial" w:hAnsi="Arial" w:cs="Arial"/>
              </w:rPr>
              <w:t xml:space="preserve"> quality </w:t>
            </w:r>
            <w:r w:rsidRPr="00017816">
              <w:rPr>
                <w:rFonts w:ascii="Arial" w:hAnsi="Arial" w:cs="Arial"/>
              </w:rPr>
              <w:t xml:space="preserve"> across the school</w:t>
            </w:r>
          </w:p>
          <w:p w14:paraId="2E1C7FF4" w14:textId="77777777" w:rsidR="00F2549A" w:rsidRPr="00017816" w:rsidRDefault="00F2549A" w:rsidP="00B63C2F">
            <w:pPr>
              <w:rPr>
                <w:rFonts w:ascii="Arial" w:hAnsi="Arial" w:cs="Arial"/>
              </w:rPr>
            </w:pPr>
          </w:p>
        </w:tc>
      </w:tr>
      <w:tr w:rsidR="00F2549A" w:rsidRPr="00017816" w14:paraId="1E891E01" w14:textId="77777777" w:rsidTr="00F2549A">
        <w:tc>
          <w:tcPr>
            <w:tcW w:w="2337" w:type="dxa"/>
          </w:tcPr>
          <w:p w14:paraId="0E2E6CD3" w14:textId="77777777" w:rsidR="00F2549A" w:rsidRPr="00BD419B" w:rsidRDefault="00F2549A" w:rsidP="00396530">
            <w:pPr>
              <w:rPr>
                <w:rFonts w:ascii="Arial" w:hAnsi="Arial" w:cs="Arial"/>
                <w:b/>
                <w:i/>
              </w:rPr>
            </w:pPr>
            <w:r w:rsidRPr="00BD419B">
              <w:rPr>
                <w:rFonts w:ascii="Arial" w:hAnsi="Arial" w:cs="Arial"/>
                <w:b/>
                <w:i/>
              </w:rPr>
              <w:t xml:space="preserve">Provide suitable equipment for children and prospective pupils </w:t>
            </w:r>
            <w:r w:rsidRPr="00BD419B">
              <w:rPr>
                <w:rFonts w:ascii="Arial" w:hAnsi="Arial" w:cs="Arial"/>
                <w:b/>
                <w:i/>
              </w:rPr>
              <w:lastRenderedPageBreak/>
              <w:t>who have individual needs – within financial parameters</w:t>
            </w:r>
          </w:p>
        </w:tc>
        <w:tc>
          <w:tcPr>
            <w:tcW w:w="2340" w:type="dxa"/>
          </w:tcPr>
          <w:p w14:paraId="261181EB" w14:textId="77777777" w:rsidR="00F2549A" w:rsidRDefault="00F2549A" w:rsidP="00396530">
            <w:pPr>
              <w:rPr>
                <w:rFonts w:ascii="Arial" w:hAnsi="Arial" w:cs="Arial"/>
              </w:rPr>
            </w:pPr>
            <w:r>
              <w:rPr>
                <w:rFonts w:ascii="Arial" w:hAnsi="Arial" w:cs="Arial"/>
              </w:rPr>
              <w:lastRenderedPageBreak/>
              <w:t>SEN Lead</w:t>
            </w:r>
            <w:r w:rsidRPr="00017816">
              <w:rPr>
                <w:rFonts w:ascii="Arial" w:hAnsi="Arial" w:cs="Arial"/>
              </w:rPr>
              <w:t xml:space="preserve"> to ident</w:t>
            </w:r>
            <w:r>
              <w:rPr>
                <w:rFonts w:ascii="Arial" w:hAnsi="Arial" w:cs="Arial"/>
              </w:rPr>
              <w:t>ify equipment</w:t>
            </w:r>
          </w:p>
          <w:p w14:paraId="08B1CEBE" w14:textId="77777777" w:rsidR="00F2549A" w:rsidRDefault="00F2549A" w:rsidP="00396530">
            <w:pPr>
              <w:rPr>
                <w:rFonts w:ascii="Arial" w:hAnsi="Arial" w:cs="Arial"/>
              </w:rPr>
            </w:pPr>
            <w:r>
              <w:rPr>
                <w:rFonts w:ascii="Arial" w:hAnsi="Arial" w:cs="Arial"/>
              </w:rPr>
              <w:t xml:space="preserve">DH to advise of suitability </w:t>
            </w:r>
          </w:p>
          <w:p w14:paraId="2855159C" w14:textId="77777777" w:rsidR="00F2549A" w:rsidRPr="00017816" w:rsidRDefault="00F2549A" w:rsidP="00396530">
            <w:pPr>
              <w:rPr>
                <w:rFonts w:ascii="Arial" w:hAnsi="Arial" w:cs="Arial"/>
              </w:rPr>
            </w:pPr>
            <w:r>
              <w:rPr>
                <w:rFonts w:ascii="Arial" w:hAnsi="Arial" w:cs="Arial"/>
              </w:rPr>
              <w:lastRenderedPageBreak/>
              <w:t>Monitor and evaluate impact</w:t>
            </w:r>
          </w:p>
        </w:tc>
        <w:tc>
          <w:tcPr>
            <w:tcW w:w="2324" w:type="dxa"/>
          </w:tcPr>
          <w:p w14:paraId="632AB931" w14:textId="77777777" w:rsidR="00F2549A" w:rsidRDefault="00F2549A" w:rsidP="00396530">
            <w:pPr>
              <w:rPr>
                <w:rFonts w:ascii="Arial" w:hAnsi="Arial" w:cs="Arial"/>
              </w:rPr>
            </w:pPr>
            <w:r>
              <w:rPr>
                <w:rFonts w:ascii="Arial" w:hAnsi="Arial" w:cs="Arial"/>
              </w:rPr>
              <w:lastRenderedPageBreak/>
              <w:t>DHT and SEND Lea</w:t>
            </w:r>
            <w:r w:rsidRPr="00017816">
              <w:rPr>
                <w:rFonts w:ascii="Arial" w:hAnsi="Arial" w:cs="Arial"/>
              </w:rPr>
              <w:t>d</w:t>
            </w:r>
          </w:p>
          <w:p w14:paraId="790F7D7D" w14:textId="77777777" w:rsidR="00F2549A" w:rsidRDefault="00F2549A" w:rsidP="00396530">
            <w:pPr>
              <w:rPr>
                <w:rFonts w:ascii="Arial" w:hAnsi="Arial" w:cs="Arial"/>
              </w:rPr>
            </w:pPr>
          </w:p>
          <w:p w14:paraId="624E2BCE" w14:textId="77777777" w:rsidR="00F2549A" w:rsidRDefault="00F2549A" w:rsidP="00396530">
            <w:pPr>
              <w:rPr>
                <w:rFonts w:ascii="Arial" w:hAnsi="Arial" w:cs="Arial"/>
              </w:rPr>
            </w:pPr>
          </w:p>
          <w:p w14:paraId="6BF3605D" w14:textId="77777777" w:rsidR="00F2549A" w:rsidRDefault="00F2549A" w:rsidP="00396530">
            <w:pPr>
              <w:rPr>
                <w:rFonts w:ascii="Arial" w:hAnsi="Arial" w:cs="Arial"/>
              </w:rPr>
            </w:pPr>
          </w:p>
          <w:p w14:paraId="72C4CA84" w14:textId="77777777" w:rsidR="00F2549A" w:rsidRDefault="00F2549A" w:rsidP="00396530">
            <w:pPr>
              <w:rPr>
                <w:rFonts w:ascii="Arial" w:hAnsi="Arial" w:cs="Arial"/>
              </w:rPr>
            </w:pPr>
          </w:p>
          <w:p w14:paraId="029A182D" w14:textId="77777777" w:rsidR="00F2549A" w:rsidRDefault="00F2549A" w:rsidP="00396530">
            <w:pPr>
              <w:rPr>
                <w:rFonts w:ascii="Arial" w:hAnsi="Arial" w:cs="Arial"/>
              </w:rPr>
            </w:pPr>
          </w:p>
          <w:p w14:paraId="6C9E3150" w14:textId="77777777" w:rsidR="00F2549A" w:rsidRDefault="00F2549A" w:rsidP="00396530">
            <w:pPr>
              <w:rPr>
                <w:rFonts w:ascii="Arial" w:hAnsi="Arial" w:cs="Arial"/>
              </w:rPr>
            </w:pPr>
          </w:p>
          <w:p w14:paraId="0BD6C866" w14:textId="77777777" w:rsidR="00F2549A" w:rsidRDefault="00F2549A" w:rsidP="00396530">
            <w:pPr>
              <w:rPr>
                <w:rFonts w:ascii="Arial" w:hAnsi="Arial" w:cs="Arial"/>
              </w:rPr>
            </w:pPr>
          </w:p>
          <w:p w14:paraId="357DBAF3" w14:textId="77777777" w:rsidR="00F2549A" w:rsidRPr="00017816" w:rsidRDefault="00F2549A" w:rsidP="00334F52">
            <w:pPr>
              <w:rPr>
                <w:rFonts w:ascii="Arial" w:hAnsi="Arial" w:cs="Arial"/>
              </w:rPr>
            </w:pPr>
          </w:p>
        </w:tc>
        <w:tc>
          <w:tcPr>
            <w:tcW w:w="2315" w:type="dxa"/>
          </w:tcPr>
          <w:p w14:paraId="3379C436" w14:textId="77777777" w:rsidR="00F2549A" w:rsidRPr="00017816" w:rsidRDefault="00F2549A" w:rsidP="00396530">
            <w:pPr>
              <w:rPr>
                <w:rFonts w:ascii="Arial" w:hAnsi="Arial" w:cs="Arial"/>
              </w:rPr>
            </w:pPr>
            <w:r w:rsidRPr="00017816">
              <w:rPr>
                <w:rFonts w:ascii="Arial" w:hAnsi="Arial" w:cs="Arial"/>
              </w:rPr>
              <w:lastRenderedPageBreak/>
              <w:t>On-going</w:t>
            </w:r>
            <w:r>
              <w:rPr>
                <w:rFonts w:ascii="Arial" w:hAnsi="Arial" w:cs="Arial"/>
              </w:rPr>
              <w:t>/ as and when</w:t>
            </w:r>
          </w:p>
        </w:tc>
        <w:tc>
          <w:tcPr>
            <w:tcW w:w="4854" w:type="dxa"/>
          </w:tcPr>
          <w:p w14:paraId="61690D7A" w14:textId="77777777" w:rsidR="00F2549A" w:rsidRDefault="00F2549A" w:rsidP="004071B5">
            <w:pPr>
              <w:rPr>
                <w:rFonts w:ascii="Arial" w:hAnsi="Arial" w:cs="Arial"/>
              </w:rPr>
            </w:pPr>
            <w:r w:rsidRPr="00017816">
              <w:rPr>
                <w:rFonts w:ascii="Arial" w:hAnsi="Arial" w:cs="Arial"/>
              </w:rPr>
              <w:t>Pupils with specific disability have access to resources that will support their learning and inclusion in school.</w:t>
            </w:r>
          </w:p>
          <w:p w14:paraId="0D217689" w14:textId="77777777" w:rsidR="00F2549A" w:rsidRDefault="00F2549A" w:rsidP="004071B5">
            <w:pPr>
              <w:rPr>
                <w:rFonts w:ascii="Arial" w:hAnsi="Arial" w:cs="Arial"/>
              </w:rPr>
            </w:pPr>
            <w:r>
              <w:rPr>
                <w:rFonts w:ascii="Arial" w:hAnsi="Arial" w:cs="Arial"/>
              </w:rPr>
              <w:lastRenderedPageBreak/>
              <w:t xml:space="preserve">Use of technology has a </w:t>
            </w:r>
            <w:proofErr w:type="spellStart"/>
            <w:r>
              <w:rPr>
                <w:rFonts w:ascii="Arial" w:hAnsi="Arial" w:cs="Arial"/>
              </w:rPr>
              <w:t>measureable</w:t>
            </w:r>
            <w:proofErr w:type="spellEnd"/>
            <w:r>
              <w:rPr>
                <w:rFonts w:ascii="Arial" w:hAnsi="Arial" w:cs="Arial"/>
              </w:rPr>
              <w:t xml:space="preserve"> and discernible impact</w:t>
            </w:r>
          </w:p>
          <w:p w14:paraId="1636F490" w14:textId="25D23AAB" w:rsidR="00F2549A" w:rsidRPr="00017816" w:rsidRDefault="00F2549A" w:rsidP="004071B5">
            <w:pPr>
              <w:rPr>
                <w:rFonts w:ascii="Arial" w:hAnsi="Arial" w:cs="Arial"/>
              </w:rPr>
            </w:pPr>
          </w:p>
        </w:tc>
      </w:tr>
      <w:tr w:rsidR="00F2549A" w:rsidRPr="00017816" w14:paraId="22C02D84" w14:textId="77777777" w:rsidTr="00F2549A">
        <w:tc>
          <w:tcPr>
            <w:tcW w:w="2337" w:type="dxa"/>
          </w:tcPr>
          <w:p w14:paraId="755F8F3E" w14:textId="77777777" w:rsidR="00F2549A" w:rsidRPr="00BD419B" w:rsidRDefault="00F2549A" w:rsidP="00396530">
            <w:pPr>
              <w:rPr>
                <w:rFonts w:ascii="Arial" w:hAnsi="Arial" w:cs="Arial"/>
                <w:b/>
                <w:i/>
              </w:rPr>
            </w:pPr>
            <w:r w:rsidRPr="00BD419B">
              <w:rPr>
                <w:rFonts w:ascii="Arial" w:hAnsi="Arial" w:cs="Arial"/>
                <w:b/>
                <w:i/>
              </w:rPr>
              <w:lastRenderedPageBreak/>
              <w:t>To provide more information on disabilities throughout the school.</w:t>
            </w:r>
          </w:p>
        </w:tc>
        <w:tc>
          <w:tcPr>
            <w:tcW w:w="2340" w:type="dxa"/>
          </w:tcPr>
          <w:p w14:paraId="6E0733AF" w14:textId="77777777" w:rsidR="00F2549A" w:rsidRPr="00017816" w:rsidRDefault="00F2549A" w:rsidP="004071B5">
            <w:pPr>
              <w:rPr>
                <w:rFonts w:ascii="Arial" w:hAnsi="Arial" w:cs="Arial"/>
              </w:rPr>
            </w:pPr>
            <w:r w:rsidRPr="00017816">
              <w:rPr>
                <w:rFonts w:ascii="Arial" w:hAnsi="Arial" w:cs="Arial"/>
              </w:rPr>
              <w:t xml:space="preserve">Purchase pupil friendly resources – fiction books </w:t>
            </w:r>
          </w:p>
          <w:p w14:paraId="2556ABA6" w14:textId="77777777" w:rsidR="00F2549A" w:rsidRPr="00017816" w:rsidRDefault="00F2549A" w:rsidP="004071B5">
            <w:pPr>
              <w:rPr>
                <w:rFonts w:ascii="Arial" w:hAnsi="Arial" w:cs="Arial"/>
              </w:rPr>
            </w:pPr>
            <w:r w:rsidRPr="00017816">
              <w:rPr>
                <w:rFonts w:ascii="Arial" w:hAnsi="Arial" w:cs="Arial"/>
              </w:rPr>
              <w:t>Non-fiction information from support team at LA/any other relevant outside agencies.</w:t>
            </w:r>
          </w:p>
          <w:p w14:paraId="0903C883" w14:textId="77777777" w:rsidR="00F2549A" w:rsidRDefault="00F2549A" w:rsidP="004071B5">
            <w:pPr>
              <w:rPr>
                <w:rFonts w:ascii="Arial" w:hAnsi="Arial" w:cs="Arial"/>
              </w:rPr>
            </w:pPr>
            <w:r w:rsidRPr="00017816">
              <w:rPr>
                <w:rFonts w:ascii="Arial" w:hAnsi="Arial" w:cs="Arial"/>
              </w:rPr>
              <w:t>Whole school assembly to raise pupil awareness and understanding.</w:t>
            </w:r>
          </w:p>
          <w:p w14:paraId="71300ED2" w14:textId="77777777" w:rsidR="00F2549A" w:rsidRPr="00017816" w:rsidRDefault="00F2549A" w:rsidP="004071B5">
            <w:pPr>
              <w:rPr>
                <w:rFonts w:ascii="Arial" w:hAnsi="Arial" w:cs="Arial"/>
              </w:rPr>
            </w:pPr>
            <w:r>
              <w:rPr>
                <w:rFonts w:ascii="Arial" w:hAnsi="Arial" w:cs="Arial"/>
              </w:rPr>
              <w:t>Inset session for Staff</w:t>
            </w:r>
          </w:p>
          <w:p w14:paraId="5BB58832" w14:textId="77777777" w:rsidR="00F2549A" w:rsidRPr="00017816" w:rsidRDefault="00F2549A" w:rsidP="004071B5">
            <w:pPr>
              <w:rPr>
                <w:rFonts w:ascii="Arial" w:hAnsi="Arial" w:cs="Arial"/>
              </w:rPr>
            </w:pPr>
          </w:p>
        </w:tc>
        <w:tc>
          <w:tcPr>
            <w:tcW w:w="2324" w:type="dxa"/>
          </w:tcPr>
          <w:p w14:paraId="5E36D462" w14:textId="77777777" w:rsidR="00F2549A" w:rsidRDefault="00F2549A" w:rsidP="00396530">
            <w:pPr>
              <w:rPr>
                <w:rFonts w:ascii="Arial" w:hAnsi="Arial" w:cs="Arial"/>
              </w:rPr>
            </w:pPr>
            <w:r>
              <w:rPr>
                <w:rFonts w:ascii="Arial" w:hAnsi="Arial" w:cs="Arial"/>
              </w:rPr>
              <w:t>PR – books</w:t>
            </w:r>
          </w:p>
          <w:p w14:paraId="787E94DB" w14:textId="77777777" w:rsidR="00F2549A" w:rsidRDefault="00F2549A" w:rsidP="00396530">
            <w:pPr>
              <w:rPr>
                <w:rFonts w:ascii="Arial" w:hAnsi="Arial" w:cs="Arial"/>
              </w:rPr>
            </w:pPr>
          </w:p>
          <w:p w14:paraId="2B218CEC" w14:textId="77777777" w:rsidR="00F2549A" w:rsidRDefault="00F2549A" w:rsidP="00396530">
            <w:pPr>
              <w:rPr>
                <w:rFonts w:ascii="Arial" w:hAnsi="Arial" w:cs="Arial"/>
              </w:rPr>
            </w:pPr>
          </w:p>
          <w:p w14:paraId="4127FAD9" w14:textId="77777777" w:rsidR="00F2549A" w:rsidRDefault="00F2549A" w:rsidP="00396530">
            <w:pPr>
              <w:rPr>
                <w:rFonts w:ascii="Arial" w:hAnsi="Arial" w:cs="Arial"/>
              </w:rPr>
            </w:pPr>
            <w:r>
              <w:rPr>
                <w:rFonts w:ascii="Arial" w:hAnsi="Arial" w:cs="Arial"/>
              </w:rPr>
              <w:t>SEND lead</w:t>
            </w:r>
          </w:p>
          <w:p w14:paraId="35CF2AC1" w14:textId="77777777" w:rsidR="00F2549A" w:rsidRDefault="00F2549A" w:rsidP="00396530">
            <w:pPr>
              <w:rPr>
                <w:rFonts w:ascii="Arial" w:hAnsi="Arial" w:cs="Arial"/>
              </w:rPr>
            </w:pPr>
          </w:p>
          <w:p w14:paraId="67A7F25F" w14:textId="77777777" w:rsidR="00F2549A" w:rsidRDefault="00F2549A" w:rsidP="00396530">
            <w:pPr>
              <w:rPr>
                <w:rFonts w:ascii="Arial" w:hAnsi="Arial" w:cs="Arial"/>
              </w:rPr>
            </w:pPr>
          </w:p>
          <w:p w14:paraId="310A128F" w14:textId="77777777" w:rsidR="00F2549A" w:rsidRDefault="00F2549A" w:rsidP="00396530">
            <w:pPr>
              <w:rPr>
                <w:rFonts w:ascii="Arial" w:hAnsi="Arial" w:cs="Arial"/>
              </w:rPr>
            </w:pPr>
          </w:p>
          <w:p w14:paraId="6A76CEF0" w14:textId="77777777" w:rsidR="00F2549A" w:rsidRDefault="00F2549A" w:rsidP="00396530">
            <w:pPr>
              <w:rPr>
                <w:rFonts w:ascii="Arial" w:hAnsi="Arial" w:cs="Arial"/>
              </w:rPr>
            </w:pPr>
          </w:p>
          <w:p w14:paraId="6AEDC8F7" w14:textId="77777777" w:rsidR="00F2549A" w:rsidRDefault="00F2549A" w:rsidP="00396530">
            <w:pPr>
              <w:rPr>
                <w:rFonts w:ascii="Arial" w:hAnsi="Arial" w:cs="Arial"/>
              </w:rPr>
            </w:pPr>
            <w:r>
              <w:rPr>
                <w:rFonts w:ascii="Arial" w:hAnsi="Arial" w:cs="Arial"/>
              </w:rPr>
              <w:t>SLT</w:t>
            </w:r>
          </w:p>
          <w:p w14:paraId="3F43AEA1" w14:textId="77777777" w:rsidR="00F2549A" w:rsidRDefault="00F2549A" w:rsidP="00396530">
            <w:pPr>
              <w:rPr>
                <w:rFonts w:ascii="Arial" w:hAnsi="Arial" w:cs="Arial"/>
              </w:rPr>
            </w:pPr>
          </w:p>
          <w:p w14:paraId="228F3CEB" w14:textId="77777777" w:rsidR="00F2549A" w:rsidRDefault="00F2549A" w:rsidP="00396530">
            <w:pPr>
              <w:rPr>
                <w:rFonts w:ascii="Arial" w:hAnsi="Arial" w:cs="Arial"/>
              </w:rPr>
            </w:pPr>
          </w:p>
          <w:p w14:paraId="6C20C275" w14:textId="77777777" w:rsidR="00F2549A" w:rsidRDefault="00F2549A" w:rsidP="00396530">
            <w:pPr>
              <w:rPr>
                <w:rFonts w:ascii="Arial" w:hAnsi="Arial" w:cs="Arial"/>
              </w:rPr>
            </w:pPr>
          </w:p>
          <w:p w14:paraId="3FD10075" w14:textId="77777777" w:rsidR="00F2549A" w:rsidRPr="00017816" w:rsidRDefault="00F2549A" w:rsidP="00396530">
            <w:pPr>
              <w:rPr>
                <w:rFonts w:ascii="Arial" w:hAnsi="Arial" w:cs="Arial"/>
              </w:rPr>
            </w:pPr>
            <w:r>
              <w:rPr>
                <w:rFonts w:ascii="Arial" w:hAnsi="Arial" w:cs="Arial"/>
              </w:rPr>
              <w:t>SEND lead</w:t>
            </w:r>
          </w:p>
        </w:tc>
        <w:tc>
          <w:tcPr>
            <w:tcW w:w="2315" w:type="dxa"/>
          </w:tcPr>
          <w:p w14:paraId="500B6F61" w14:textId="77777777" w:rsidR="00F2549A" w:rsidRDefault="00F2549A" w:rsidP="00396530">
            <w:pPr>
              <w:rPr>
                <w:rFonts w:ascii="Arial" w:hAnsi="Arial" w:cs="Arial"/>
              </w:rPr>
            </w:pPr>
            <w:r>
              <w:rPr>
                <w:rFonts w:ascii="Arial" w:hAnsi="Arial" w:cs="Arial"/>
              </w:rPr>
              <w:t>On-going</w:t>
            </w:r>
          </w:p>
          <w:p w14:paraId="61BCC523" w14:textId="77777777" w:rsidR="00F2549A" w:rsidRDefault="00F2549A" w:rsidP="00396530">
            <w:pPr>
              <w:rPr>
                <w:rFonts w:ascii="Arial" w:hAnsi="Arial" w:cs="Arial"/>
              </w:rPr>
            </w:pPr>
          </w:p>
          <w:p w14:paraId="21E3B4F2" w14:textId="77777777" w:rsidR="00F2549A" w:rsidRDefault="00F2549A" w:rsidP="00396530">
            <w:pPr>
              <w:rPr>
                <w:rFonts w:ascii="Arial" w:hAnsi="Arial" w:cs="Arial"/>
              </w:rPr>
            </w:pPr>
          </w:p>
          <w:p w14:paraId="37A16A9A" w14:textId="77777777" w:rsidR="00F2549A" w:rsidRDefault="00F2549A" w:rsidP="00396530">
            <w:pPr>
              <w:rPr>
                <w:rFonts w:ascii="Arial" w:hAnsi="Arial" w:cs="Arial"/>
              </w:rPr>
            </w:pPr>
            <w:r>
              <w:rPr>
                <w:rFonts w:ascii="Arial" w:hAnsi="Arial" w:cs="Arial"/>
              </w:rPr>
              <w:t>On-going</w:t>
            </w:r>
          </w:p>
          <w:p w14:paraId="468362BF" w14:textId="77777777" w:rsidR="00F2549A" w:rsidRDefault="00F2549A" w:rsidP="00396530">
            <w:pPr>
              <w:rPr>
                <w:rFonts w:ascii="Arial" w:hAnsi="Arial" w:cs="Arial"/>
              </w:rPr>
            </w:pPr>
          </w:p>
          <w:p w14:paraId="39701A32" w14:textId="77777777" w:rsidR="00F2549A" w:rsidRDefault="00F2549A" w:rsidP="00396530">
            <w:pPr>
              <w:rPr>
                <w:rFonts w:ascii="Arial" w:hAnsi="Arial" w:cs="Arial"/>
              </w:rPr>
            </w:pPr>
          </w:p>
          <w:p w14:paraId="1CA9BDB8" w14:textId="77777777" w:rsidR="00F2549A" w:rsidRDefault="00F2549A" w:rsidP="00396530">
            <w:pPr>
              <w:rPr>
                <w:rFonts w:ascii="Arial" w:hAnsi="Arial" w:cs="Arial"/>
              </w:rPr>
            </w:pPr>
          </w:p>
          <w:p w14:paraId="36DFEF3F" w14:textId="77777777" w:rsidR="00F2549A" w:rsidRDefault="00F2549A" w:rsidP="00396530">
            <w:pPr>
              <w:rPr>
                <w:rFonts w:ascii="Arial" w:hAnsi="Arial" w:cs="Arial"/>
              </w:rPr>
            </w:pPr>
          </w:p>
          <w:p w14:paraId="47EA0E97" w14:textId="77777777" w:rsidR="00F2549A" w:rsidRDefault="00F2549A" w:rsidP="00396530">
            <w:pPr>
              <w:rPr>
                <w:rFonts w:ascii="Arial" w:hAnsi="Arial" w:cs="Arial"/>
              </w:rPr>
            </w:pPr>
            <w:r>
              <w:rPr>
                <w:rFonts w:ascii="Arial" w:hAnsi="Arial" w:cs="Arial"/>
              </w:rPr>
              <w:t>On-going</w:t>
            </w:r>
          </w:p>
          <w:p w14:paraId="793E945D" w14:textId="77777777" w:rsidR="00F2549A" w:rsidRDefault="00F2549A" w:rsidP="00396530">
            <w:pPr>
              <w:rPr>
                <w:rFonts w:ascii="Arial" w:hAnsi="Arial" w:cs="Arial"/>
              </w:rPr>
            </w:pPr>
          </w:p>
          <w:p w14:paraId="70CEA7FF" w14:textId="77777777" w:rsidR="00F2549A" w:rsidRDefault="00F2549A" w:rsidP="00396530">
            <w:pPr>
              <w:rPr>
                <w:rFonts w:ascii="Arial" w:hAnsi="Arial" w:cs="Arial"/>
              </w:rPr>
            </w:pPr>
          </w:p>
          <w:p w14:paraId="430FD759" w14:textId="77777777" w:rsidR="00F2549A" w:rsidRPr="00017816" w:rsidRDefault="00F2549A" w:rsidP="00396530">
            <w:pPr>
              <w:rPr>
                <w:rFonts w:ascii="Arial" w:hAnsi="Arial" w:cs="Arial"/>
              </w:rPr>
            </w:pPr>
            <w:r>
              <w:rPr>
                <w:rFonts w:ascii="Arial" w:hAnsi="Arial" w:cs="Arial"/>
              </w:rPr>
              <w:t>On-going</w:t>
            </w:r>
          </w:p>
        </w:tc>
        <w:tc>
          <w:tcPr>
            <w:tcW w:w="4854" w:type="dxa"/>
          </w:tcPr>
          <w:p w14:paraId="51C558F5" w14:textId="77777777" w:rsidR="00F2549A" w:rsidRDefault="00F2549A" w:rsidP="00396530">
            <w:pPr>
              <w:rPr>
                <w:rFonts w:ascii="Arial" w:hAnsi="Arial" w:cs="Arial"/>
              </w:rPr>
            </w:pPr>
            <w:r>
              <w:rPr>
                <w:rFonts w:ascii="Arial" w:hAnsi="Arial" w:cs="Arial"/>
              </w:rPr>
              <w:t>Positive role models of disabled people promoted</w:t>
            </w:r>
          </w:p>
          <w:p w14:paraId="1AF290DD" w14:textId="77777777" w:rsidR="00F2549A" w:rsidRDefault="00F2549A" w:rsidP="00396530">
            <w:pPr>
              <w:rPr>
                <w:rFonts w:ascii="Arial" w:hAnsi="Arial" w:cs="Arial"/>
              </w:rPr>
            </w:pPr>
            <w:r>
              <w:rPr>
                <w:rFonts w:ascii="Arial" w:hAnsi="Arial" w:cs="Arial"/>
              </w:rPr>
              <w:t>Resources promoting positive images are increased</w:t>
            </w:r>
          </w:p>
          <w:p w14:paraId="66AC2A4D" w14:textId="77777777" w:rsidR="00F2549A" w:rsidRPr="00017816" w:rsidRDefault="00F2549A" w:rsidP="00396530">
            <w:pPr>
              <w:rPr>
                <w:rFonts w:ascii="Arial" w:hAnsi="Arial" w:cs="Arial"/>
              </w:rPr>
            </w:pPr>
            <w:r>
              <w:rPr>
                <w:rFonts w:ascii="Arial" w:hAnsi="Arial" w:cs="Arial"/>
              </w:rPr>
              <w:t>Awareness for pupils, parents and staff is raised</w:t>
            </w:r>
          </w:p>
        </w:tc>
      </w:tr>
      <w:tr w:rsidR="00F2549A" w:rsidRPr="00017816" w14:paraId="55EB6D48" w14:textId="77777777" w:rsidTr="00F2549A">
        <w:tc>
          <w:tcPr>
            <w:tcW w:w="2337" w:type="dxa"/>
            <w:tcBorders>
              <w:bottom w:val="single" w:sz="4" w:space="0" w:color="auto"/>
            </w:tcBorders>
          </w:tcPr>
          <w:p w14:paraId="419EF399" w14:textId="77777777" w:rsidR="00F2549A" w:rsidRPr="00343FD9" w:rsidRDefault="00F2549A" w:rsidP="00396530">
            <w:pPr>
              <w:rPr>
                <w:rFonts w:ascii="Arial" w:hAnsi="Arial" w:cs="Arial"/>
                <w:b/>
                <w:i/>
              </w:rPr>
            </w:pPr>
            <w:r w:rsidRPr="00343FD9">
              <w:rPr>
                <w:rFonts w:ascii="Arial" w:hAnsi="Arial" w:cs="Arial"/>
                <w:b/>
                <w:i/>
              </w:rPr>
              <w:t>Community noticeboard and website signposts information for parents</w:t>
            </w:r>
          </w:p>
        </w:tc>
        <w:tc>
          <w:tcPr>
            <w:tcW w:w="2340" w:type="dxa"/>
            <w:tcBorders>
              <w:bottom w:val="single" w:sz="4" w:space="0" w:color="auto"/>
            </w:tcBorders>
          </w:tcPr>
          <w:p w14:paraId="09F41BD6" w14:textId="77777777" w:rsidR="00F2549A" w:rsidRPr="00017816" w:rsidRDefault="00F2549A" w:rsidP="004071B5">
            <w:pPr>
              <w:rPr>
                <w:rFonts w:ascii="Arial" w:hAnsi="Arial" w:cs="Arial"/>
              </w:rPr>
            </w:pPr>
            <w:r>
              <w:rPr>
                <w:rFonts w:ascii="Arial" w:hAnsi="Arial" w:cs="Arial"/>
              </w:rPr>
              <w:t>N</w:t>
            </w:r>
            <w:r w:rsidRPr="00017816">
              <w:rPr>
                <w:rFonts w:ascii="Arial" w:hAnsi="Arial" w:cs="Arial"/>
              </w:rPr>
              <w:t>oticeboard kept updated</w:t>
            </w:r>
          </w:p>
        </w:tc>
        <w:tc>
          <w:tcPr>
            <w:tcW w:w="2324" w:type="dxa"/>
            <w:tcBorders>
              <w:bottom w:val="single" w:sz="4" w:space="0" w:color="auto"/>
            </w:tcBorders>
          </w:tcPr>
          <w:p w14:paraId="74DC9FC1" w14:textId="77777777" w:rsidR="00F2549A" w:rsidRPr="00017816" w:rsidRDefault="00F2549A" w:rsidP="00396530">
            <w:pPr>
              <w:rPr>
                <w:rFonts w:ascii="Arial" w:hAnsi="Arial" w:cs="Arial"/>
              </w:rPr>
            </w:pPr>
            <w:r>
              <w:rPr>
                <w:rFonts w:ascii="Arial" w:hAnsi="Arial" w:cs="Arial"/>
              </w:rPr>
              <w:t xml:space="preserve">Admin </w:t>
            </w:r>
            <w:r w:rsidRPr="00017816">
              <w:rPr>
                <w:rFonts w:ascii="Arial" w:hAnsi="Arial" w:cs="Arial"/>
              </w:rPr>
              <w:t>and SEND lead</w:t>
            </w:r>
          </w:p>
        </w:tc>
        <w:tc>
          <w:tcPr>
            <w:tcW w:w="2315" w:type="dxa"/>
            <w:tcBorders>
              <w:bottom w:val="single" w:sz="4" w:space="0" w:color="auto"/>
            </w:tcBorders>
          </w:tcPr>
          <w:p w14:paraId="4EE9A619" w14:textId="77777777" w:rsidR="00F2549A" w:rsidRPr="00017816" w:rsidRDefault="00F2549A" w:rsidP="00396530">
            <w:pPr>
              <w:rPr>
                <w:rFonts w:ascii="Arial" w:hAnsi="Arial" w:cs="Arial"/>
              </w:rPr>
            </w:pPr>
            <w:r w:rsidRPr="00017816">
              <w:rPr>
                <w:rFonts w:ascii="Arial" w:hAnsi="Arial" w:cs="Arial"/>
              </w:rPr>
              <w:t xml:space="preserve">On-going </w:t>
            </w:r>
          </w:p>
        </w:tc>
        <w:tc>
          <w:tcPr>
            <w:tcW w:w="4854" w:type="dxa"/>
            <w:tcBorders>
              <w:bottom w:val="single" w:sz="4" w:space="0" w:color="auto"/>
            </w:tcBorders>
          </w:tcPr>
          <w:p w14:paraId="7495F800" w14:textId="77777777" w:rsidR="00F2549A" w:rsidRDefault="00F2549A" w:rsidP="00396530">
            <w:pPr>
              <w:rPr>
                <w:rFonts w:ascii="Arial" w:hAnsi="Arial" w:cs="Arial"/>
              </w:rPr>
            </w:pPr>
            <w:r>
              <w:rPr>
                <w:rFonts w:ascii="Arial" w:hAnsi="Arial" w:cs="Arial"/>
              </w:rPr>
              <w:t>Key organisations signposted for parents</w:t>
            </w:r>
          </w:p>
          <w:p w14:paraId="38581FEC" w14:textId="77777777" w:rsidR="00F2549A" w:rsidRDefault="00F2549A" w:rsidP="00396530">
            <w:pPr>
              <w:rPr>
                <w:rFonts w:ascii="Arial" w:hAnsi="Arial" w:cs="Arial"/>
              </w:rPr>
            </w:pPr>
            <w:r>
              <w:rPr>
                <w:rFonts w:ascii="Arial" w:hAnsi="Arial" w:cs="Arial"/>
              </w:rPr>
              <w:t>Information more accessible</w:t>
            </w:r>
          </w:p>
          <w:p w14:paraId="27CD6765" w14:textId="77777777" w:rsidR="00F2549A" w:rsidRPr="00017816" w:rsidRDefault="00F2549A" w:rsidP="00396530">
            <w:pPr>
              <w:rPr>
                <w:rFonts w:ascii="Arial" w:hAnsi="Arial" w:cs="Arial"/>
              </w:rPr>
            </w:pPr>
            <w:r>
              <w:rPr>
                <w:rFonts w:ascii="Arial" w:hAnsi="Arial" w:cs="Arial"/>
              </w:rPr>
              <w:t xml:space="preserve">Disability related events updated </w:t>
            </w:r>
          </w:p>
        </w:tc>
      </w:tr>
      <w:tr w:rsidR="00F2549A" w:rsidRPr="00B61AEC" w14:paraId="2FFEFCC0" w14:textId="77777777" w:rsidTr="00F2549A">
        <w:tc>
          <w:tcPr>
            <w:tcW w:w="2337" w:type="dxa"/>
            <w:tcBorders>
              <w:right w:val="nil"/>
            </w:tcBorders>
            <w:shd w:val="clear" w:color="auto" w:fill="EEECE1" w:themeFill="background2"/>
          </w:tcPr>
          <w:p w14:paraId="43CC4490" w14:textId="77777777" w:rsidR="00F2549A" w:rsidRPr="00B61AEC" w:rsidRDefault="00F2549A" w:rsidP="00066B19">
            <w:pPr>
              <w:rPr>
                <w:rFonts w:ascii="Arial" w:hAnsi="Arial" w:cs="Arial"/>
                <w:b/>
                <w:color w:val="FF0000"/>
              </w:rPr>
            </w:pPr>
            <w:r w:rsidRPr="00B4151B">
              <w:rPr>
                <w:rFonts w:ascii="Arial" w:hAnsi="Arial" w:cs="Arial"/>
                <w:b/>
              </w:rPr>
              <w:t>Enviro</w:t>
            </w:r>
            <w:r>
              <w:rPr>
                <w:rFonts w:ascii="Arial" w:hAnsi="Arial" w:cs="Arial"/>
                <w:b/>
              </w:rPr>
              <w:t>n</w:t>
            </w:r>
            <w:r w:rsidRPr="00B4151B">
              <w:rPr>
                <w:rFonts w:ascii="Arial" w:hAnsi="Arial" w:cs="Arial"/>
                <w:b/>
              </w:rPr>
              <w:t>ment</w:t>
            </w:r>
          </w:p>
        </w:tc>
        <w:tc>
          <w:tcPr>
            <w:tcW w:w="2340" w:type="dxa"/>
            <w:tcBorders>
              <w:left w:val="nil"/>
              <w:right w:val="nil"/>
            </w:tcBorders>
            <w:shd w:val="clear" w:color="auto" w:fill="EEECE1" w:themeFill="background2"/>
          </w:tcPr>
          <w:p w14:paraId="0E6F2740" w14:textId="77777777" w:rsidR="00F2549A" w:rsidRPr="00B61AEC" w:rsidRDefault="00F2549A" w:rsidP="004071B5">
            <w:pPr>
              <w:rPr>
                <w:rFonts w:ascii="Arial" w:hAnsi="Arial" w:cs="Arial"/>
                <w:color w:val="FF0000"/>
              </w:rPr>
            </w:pPr>
          </w:p>
        </w:tc>
        <w:tc>
          <w:tcPr>
            <w:tcW w:w="2324" w:type="dxa"/>
            <w:tcBorders>
              <w:left w:val="nil"/>
              <w:right w:val="nil"/>
            </w:tcBorders>
            <w:shd w:val="clear" w:color="auto" w:fill="EEECE1" w:themeFill="background2"/>
          </w:tcPr>
          <w:p w14:paraId="59417B0B" w14:textId="77777777" w:rsidR="00F2549A" w:rsidRPr="00B61AEC" w:rsidRDefault="00F2549A" w:rsidP="00396530">
            <w:pPr>
              <w:rPr>
                <w:rFonts w:ascii="Arial" w:hAnsi="Arial" w:cs="Arial"/>
                <w:color w:val="FF0000"/>
              </w:rPr>
            </w:pPr>
          </w:p>
        </w:tc>
        <w:tc>
          <w:tcPr>
            <w:tcW w:w="2315" w:type="dxa"/>
            <w:tcBorders>
              <w:left w:val="nil"/>
              <w:right w:val="nil"/>
            </w:tcBorders>
            <w:shd w:val="clear" w:color="auto" w:fill="EEECE1" w:themeFill="background2"/>
          </w:tcPr>
          <w:p w14:paraId="401A490F" w14:textId="77777777" w:rsidR="00F2549A" w:rsidRPr="00B61AEC" w:rsidRDefault="00F2549A" w:rsidP="00396530">
            <w:pPr>
              <w:rPr>
                <w:rFonts w:ascii="Arial" w:hAnsi="Arial" w:cs="Arial"/>
                <w:color w:val="FF0000"/>
              </w:rPr>
            </w:pPr>
          </w:p>
        </w:tc>
        <w:tc>
          <w:tcPr>
            <w:tcW w:w="4854" w:type="dxa"/>
            <w:tcBorders>
              <w:left w:val="nil"/>
              <w:right w:val="nil"/>
            </w:tcBorders>
            <w:shd w:val="clear" w:color="auto" w:fill="EEECE1" w:themeFill="background2"/>
          </w:tcPr>
          <w:p w14:paraId="4B71AC26" w14:textId="77777777" w:rsidR="00F2549A" w:rsidRPr="00B61AEC" w:rsidRDefault="00F2549A" w:rsidP="00396530">
            <w:pPr>
              <w:rPr>
                <w:rFonts w:ascii="Arial" w:hAnsi="Arial" w:cs="Arial"/>
                <w:color w:val="FF0000"/>
              </w:rPr>
            </w:pPr>
          </w:p>
        </w:tc>
      </w:tr>
      <w:tr w:rsidR="00F2549A" w:rsidRPr="00017816" w14:paraId="63195E39" w14:textId="77777777" w:rsidTr="00F2549A">
        <w:tc>
          <w:tcPr>
            <w:tcW w:w="2337" w:type="dxa"/>
          </w:tcPr>
          <w:p w14:paraId="6433188E" w14:textId="77777777" w:rsidR="00F2549A" w:rsidRPr="00343FD9" w:rsidRDefault="00F2549A" w:rsidP="00396530">
            <w:pPr>
              <w:rPr>
                <w:rFonts w:ascii="Arial" w:hAnsi="Arial" w:cs="Arial"/>
                <w:b/>
                <w:i/>
              </w:rPr>
            </w:pPr>
            <w:r w:rsidRPr="00343FD9">
              <w:rPr>
                <w:rFonts w:ascii="Arial" w:hAnsi="Arial" w:cs="Arial"/>
                <w:b/>
                <w:i/>
              </w:rPr>
              <w:t>Accessible car park</w:t>
            </w:r>
          </w:p>
        </w:tc>
        <w:tc>
          <w:tcPr>
            <w:tcW w:w="2340" w:type="dxa"/>
          </w:tcPr>
          <w:p w14:paraId="1741F261" w14:textId="77777777" w:rsidR="00F2549A" w:rsidRDefault="00F2549A" w:rsidP="004071B5">
            <w:pPr>
              <w:rPr>
                <w:rFonts w:ascii="Arial" w:hAnsi="Arial" w:cs="Arial"/>
              </w:rPr>
            </w:pPr>
            <w:r>
              <w:rPr>
                <w:rFonts w:ascii="Arial" w:hAnsi="Arial" w:cs="Arial"/>
              </w:rPr>
              <w:t xml:space="preserve">Bays are to be maintained and available to eligible users. Minimal car access to site by parents / careers as gates are automatically controlled. </w:t>
            </w:r>
          </w:p>
        </w:tc>
        <w:tc>
          <w:tcPr>
            <w:tcW w:w="2324" w:type="dxa"/>
          </w:tcPr>
          <w:p w14:paraId="57FC3134" w14:textId="77777777" w:rsidR="00F2549A" w:rsidRDefault="00F2549A" w:rsidP="004E74D3">
            <w:pPr>
              <w:rPr>
                <w:rFonts w:ascii="Arial" w:hAnsi="Arial" w:cs="Arial"/>
              </w:rPr>
            </w:pPr>
            <w:r>
              <w:rPr>
                <w:rFonts w:ascii="Arial" w:hAnsi="Arial" w:cs="Arial"/>
              </w:rPr>
              <w:t>Premises Manager</w:t>
            </w:r>
          </w:p>
        </w:tc>
        <w:tc>
          <w:tcPr>
            <w:tcW w:w="2315" w:type="dxa"/>
          </w:tcPr>
          <w:p w14:paraId="00F87A0D" w14:textId="77777777" w:rsidR="00F2549A" w:rsidRPr="00017816" w:rsidRDefault="00F2549A" w:rsidP="00396530">
            <w:pPr>
              <w:rPr>
                <w:rFonts w:ascii="Arial" w:hAnsi="Arial" w:cs="Arial"/>
              </w:rPr>
            </w:pPr>
            <w:r>
              <w:rPr>
                <w:rFonts w:ascii="Arial" w:hAnsi="Arial" w:cs="Arial"/>
              </w:rPr>
              <w:t>On-going</w:t>
            </w:r>
          </w:p>
        </w:tc>
        <w:tc>
          <w:tcPr>
            <w:tcW w:w="4854" w:type="dxa"/>
          </w:tcPr>
          <w:p w14:paraId="576EF640" w14:textId="77777777" w:rsidR="00F2549A" w:rsidRDefault="00F2549A" w:rsidP="00396530">
            <w:pPr>
              <w:rPr>
                <w:rFonts w:ascii="Arial" w:hAnsi="Arial" w:cs="Arial"/>
              </w:rPr>
            </w:pPr>
            <w:r>
              <w:rPr>
                <w:rFonts w:ascii="Arial" w:hAnsi="Arial" w:cs="Arial"/>
              </w:rPr>
              <w:t>Sufficient parking</w:t>
            </w:r>
          </w:p>
        </w:tc>
      </w:tr>
      <w:tr w:rsidR="00F2549A" w:rsidRPr="00017816" w14:paraId="262B4253" w14:textId="77777777" w:rsidTr="00F2549A">
        <w:tc>
          <w:tcPr>
            <w:tcW w:w="2337" w:type="dxa"/>
          </w:tcPr>
          <w:p w14:paraId="5F409389" w14:textId="77777777" w:rsidR="00F2549A" w:rsidRPr="00343FD9" w:rsidRDefault="00F2549A" w:rsidP="00B4151B">
            <w:pPr>
              <w:rPr>
                <w:rFonts w:ascii="Arial" w:hAnsi="Arial" w:cs="Arial"/>
                <w:b/>
                <w:i/>
              </w:rPr>
            </w:pPr>
            <w:r w:rsidRPr="00343FD9">
              <w:rPr>
                <w:rFonts w:ascii="Arial" w:hAnsi="Arial" w:cs="Arial"/>
                <w:b/>
                <w:i/>
              </w:rPr>
              <w:lastRenderedPageBreak/>
              <w:t>Accessible toilets</w:t>
            </w:r>
          </w:p>
        </w:tc>
        <w:tc>
          <w:tcPr>
            <w:tcW w:w="2340" w:type="dxa"/>
          </w:tcPr>
          <w:p w14:paraId="4B68DF03" w14:textId="77777777" w:rsidR="00F2549A" w:rsidRDefault="00F2549A" w:rsidP="004071B5">
            <w:pPr>
              <w:rPr>
                <w:rFonts w:ascii="Arial" w:hAnsi="Arial" w:cs="Arial"/>
              </w:rPr>
            </w:pPr>
            <w:r>
              <w:rPr>
                <w:rFonts w:ascii="Arial" w:hAnsi="Arial" w:cs="Arial"/>
              </w:rPr>
              <w:t>To access to toilets are available on ground floor and first floor level.</w:t>
            </w:r>
          </w:p>
        </w:tc>
        <w:tc>
          <w:tcPr>
            <w:tcW w:w="2324" w:type="dxa"/>
          </w:tcPr>
          <w:p w14:paraId="114053AE" w14:textId="77777777" w:rsidR="00F2549A" w:rsidRDefault="00F2549A" w:rsidP="004E74D3">
            <w:pPr>
              <w:rPr>
                <w:rFonts w:ascii="Arial" w:hAnsi="Arial" w:cs="Arial"/>
              </w:rPr>
            </w:pPr>
            <w:r>
              <w:rPr>
                <w:rFonts w:ascii="Arial" w:hAnsi="Arial" w:cs="Arial"/>
              </w:rPr>
              <w:t>Premises Manager</w:t>
            </w:r>
          </w:p>
        </w:tc>
        <w:tc>
          <w:tcPr>
            <w:tcW w:w="2315" w:type="dxa"/>
          </w:tcPr>
          <w:p w14:paraId="6BD6E8AA" w14:textId="77777777" w:rsidR="00F2549A" w:rsidRPr="00017816" w:rsidRDefault="00F2549A" w:rsidP="00396530">
            <w:pPr>
              <w:rPr>
                <w:rFonts w:ascii="Arial" w:hAnsi="Arial" w:cs="Arial"/>
              </w:rPr>
            </w:pPr>
            <w:r>
              <w:rPr>
                <w:rFonts w:ascii="Arial" w:hAnsi="Arial" w:cs="Arial"/>
              </w:rPr>
              <w:t>On-going</w:t>
            </w:r>
          </w:p>
        </w:tc>
        <w:tc>
          <w:tcPr>
            <w:tcW w:w="4854" w:type="dxa"/>
          </w:tcPr>
          <w:p w14:paraId="2EA8B347" w14:textId="77777777" w:rsidR="00F2549A" w:rsidRDefault="00F2549A" w:rsidP="00396530">
            <w:pPr>
              <w:rPr>
                <w:rFonts w:ascii="Arial" w:hAnsi="Arial" w:cs="Arial"/>
              </w:rPr>
            </w:pPr>
            <w:r>
              <w:rPr>
                <w:rFonts w:ascii="Arial" w:hAnsi="Arial" w:cs="Arial"/>
              </w:rPr>
              <w:t xml:space="preserve">Disabled staff, children and visitors have access to toilet and washroom facilities. </w:t>
            </w:r>
          </w:p>
        </w:tc>
      </w:tr>
      <w:tr w:rsidR="00F2549A" w:rsidRPr="00017816" w14:paraId="61D57269" w14:textId="77777777" w:rsidTr="00F2549A">
        <w:tc>
          <w:tcPr>
            <w:tcW w:w="2337" w:type="dxa"/>
          </w:tcPr>
          <w:p w14:paraId="649C378D" w14:textId="77777777" w:rsidR="00F2549A" w:rsidRPr="00343FD9" w:rsidRDefault="00F2549A" w:rsidP="00396530">
            <w:pPr>
              <w:rPr>
                <w:rFonts w:ascii="Arial" w:hAnsi="Arial" w:cs="Arial"/>
                <w:b/>
                <w:i/>
              </w:rPr>
            </w:pPr>
            <w:r w:rsidRPr="00343FD9">
              <w:rPr>
                <w:rFonts w:ascii="Arial" w:hAnsi="Arial" w:cs="Arial"/>
                <w:b/>
                <w:i/>
              </w:rPr>
              <w:t>Ensure access to reception for all</w:t>
            </w:r>
          </w:p>
        </w:tc>
        <w:tc>
          <w:tcPr>
            <w:tcW w:w="2340" w:type="dxa"/>
          </w:tcPr>
          <w:p w14:paraId="580C0E6A" w14:textId="77777777" w:rsidR="00F2549A" w:rsidRDefault="00F2549A" w:rsidP="004071B5">
            <w:pPr>
              <w:rPr>
                <w:rFonts w:ascii="Arial" w:hAnsi="Arial" w:cs="Arial"/>
              </w:rPr>
            </w:pPr>
            <w:r>
              <w:rPr>
                <w:rFonts w:ascii="Arial" w:hAnsi="Arial" w:cs="Arial"/>
              </w:rPr>
              <w:t>Maintain clear and unobstructed access to reception lobby for all. Secure building entry system ensures entry for wheelchair users.</w:t>
            </w:r>
          </w:p>
        </w:tc>
        <w:tc>
          <w:tcPr>
            <w:tcW w:w="2324" w:type="dxa"/>
          </w:tcPr>
          <w:p w14:paraId="6191CB74" w14:textId="77777777" w:rsidR="00F2549A" w:rsidRDefault="00F2549A" w:rsidP="002C0AFB">
            <w:pPr>
              <w:rPr>
                <w:rFonts w:ascii="Arial" w:hAnsi="Arial" w:cs="Arial"/>
              </w:rPr>
            </w:pPr>
            <w:r>
              <w:rPr>
                <w:rFonts w:ascii="Arial" w:hAnsi="Arial" w:cs="Arial"/>
              </w:rPr>
              <w:t>Premises Manager</w:t>
            </w:r>
          </w:p>
        </w:tc>
        <w:tc>
          <w:tcPr>
            <w:tcW w:w="2315" w:type="dxa"/>
          </w:tcPr>
          <w:p w14:paraId="3136FDE7" w14:textId="77777777" w:rsidR="00F2549A" w:rsidRPr="00017816" w:rsidRDefault="00F2549A" w:rsidP="00396530">
            <w:pPr>
              <w:rPr>
                <w:rFonts w:ascii="Arial" w:hAnsi="Arial" w:cs="Arial"/>
              </w:rPr>
            </w:pPr>
            <w:r>
              <w:rPr>
                <w:rFonts w:ascii="Arial" w:hAnsi="Arial" w:cs="Arial"/>
              </w:rPr>
              <w:t>On-going</w:t>
            </w:r>
          </w:p>
        </w:tc>
        <w:tc>
          <w:tcPr>
            <w:tcW w:w="4854" w:type="dxa"/>
          </w:tcPr>
          <w:p w14:paraId="25B75BD0" w14:textId="77777777" w:rsidR="00F2549A" w:rsidRDefault="00F2549A" w:rsidP="00396530">
            <w:pPr>
              <w:rPr>
                <w:rFonts w:ascii="Arial" w:hAnsi="Arial" w:cs="Arial"/>
              </w:rPr>
            </w:pPr>
            <w:r>
              <w:rPr>
                <w:rFonts w:ascii="Arial" w:hAnsi="Arial" w:cs="Arial"/>
              </w:rPr>
              <w:t>Disabled parents, carers and visitors feel more welcome</w:t>
            </w:r>
          </w:p>
        </w:tc>
      </w:tr>
      <w:tr w:rsidR="00F2549A" w:rsidRPr="00017816" w14:paraId="274CCBC5" w14:textId="77777777" w:rsidTr="00F2549A">
        <w:tc>
          <w:tcPr>
            <w:tcW w:w="2337" w:type="dxa"/>
          </w:tcPr>
          <w:p w14:paraId="54930201" w14:textId="77777777" w:rsidR="00F2549A" w:rsidRPr="00343FD9" w:rsidRDefault="00F2549A" w:rsidP="00396530">
            <w:pPr>
              <w:rPr>
                <w:rFonts w:ascii="Arial" w:hAnsi="Arial" w:cs="Arial"/>
                <w:b/>
                <w:i/>
              </w:rPr>
            </w:pPr>
            <w:r w:rsidRPr="00343FD9">
              <w:rPr>
                <w:rFonts w:ascii="Arial" w:hAnsi="Arial" w:cs="Arial"/>
                <w:b/>
                <w:i/>
              </w:rPr>
              <w:t>Improvement to signage and external areas for visually impaired staff, pupils and visitors.</w:t>
            </w:r>
          </w:p>
        </w:tc>
        <w:tc>
          <w:tcPr>
            <w:tcW w:w="2340" w:type="dxa"/>
          </w:tcPr>
          <w:p w14:paraId="26C0D4BB" w14:textId="77777777" w:rsidR="00F2549A" w:rsidRDefault="00F2549A" w:rsidP="004071B5">
            <w:pPr>
              <w:rPr>
                <w:rFonts w:ascii="Arial" w:hAnsi="Arial" w:cs="Arial"/>
              </w:rPr>
            </w:pPr>
            <w:r>
              <w:rPr>
                <w:rFonts w:ascii="Arial" w:hAnsi="Arial" w:cs="Arial"/>
              </w:rPr>
              <w:t>Signage improvements updated as required.</w:t>
            </w:r>
          </w:p>
        </w:tc>
        <w:tc>
          <w:tcPr>
            <w:tcW w:w="2324" w:type="dxa"/>
          </w:tcPr>
          <w:p w14:paraId="4EADC0C8" w14:textId="77777777" w:rsidR="00F2549A" w:rsidRDefault="00F2549A" w:rsidP="000C38F2">
            <w:pPr>
              <w:rPr>
                <w:rFonts w:ascii="Arial" w:hAnsi="Arial" w:cs="Arial"/>
              </w:rPr>
            </w:pPr>
            <w:r>
              <w:rPr>
                <w:rFonts w:ascii="Arial" w:hAnsi="Arial" w:cs="Arial"/>
              </w:rPr>
              <w:t>Premises Manager</w:t>
            </w:r>
          </w:p>
        </w:tc>
        <w:tc>
          <w:tcPr>
            <w:tcW w:w="2315" w:type="dxa"/>
          </w:tcPr>
          <w:p w14:paraId="7AC990FE" w14:textId="77777777" w:rsidR="00F2549A" w:rsidRPr="00017816" w:rsidRDefault="00F2549A" w:rsidP="00396530">
            <w:pPr>
              <w:rPr>
                <w:rFonts w:ascii="Arial" w:hAnsi="Arial" w:cs="Arial"/>
              </w:rPr>
            </w:pPr>
            <w:r>
              <w:rPr>
                <w:rFonts w:ascii="Arial" w:hAnsi="Arial" w:cs="Arial"/>
              </w:rPr>
              <w:t>On-going</w:t>
            </w:r>
          </w:p>
        </w:tc>
        <w:tc>
          <w:tcPr>
            <w:tcW w:w="4854" w:type="dxa"/>
          </w:tcPr>
          <w:p w14:paraId="21CC6666" w14:textId="77777777" w:rsidR="00F2549A" w:rsidRDefault="00F2549A" w:rsidP="00396530">
            <w:pPr>
              <w:rPr>
                <w:rFonts w:ascii="Arial" w:hAnsi="Arial" w:cs="Arial"/>
              </w:rPr>
            </w:pPr>
            <w:r>
              <w:rPr>
                <w:rFonts w:ascii="Arial" w:hAnsi="Arial" w:cs="Arial"/>
              </w:rPr>
              <w:t>Visually impaired people feel safe around the school.</w:t>
            </w:r>
          </w:p>
        </w:tc>
      </w:tr>
      <w:tr w:rsidR="00F2549A" w:rsidRPr="00017816" w14:paraId="747DC565" w14:textId="77777777" w:rsidTr="00F2549A">
        <w:tc>
          <w:tcPr>
            <w:tcW w:w="2337" w:type="dxa"/>
          </w:tcPr>
          <w:p w14:paraId="483201C8" w14:textId="77777777" w:rsidR="00F2549A" w:rsidRPr="00343FD9" w:rsidRDefault="00F2549A" w:rsidP="00396530">
            <w:pPr>
              <w:rPr>
                <w:rFonts w:ascii="Arial" w:hAnsi="Arial" w:cs="Arial"/>
                <w:b/>
                <w:i/>
              </w:rPr>
            </w:pPr>
            <w:r w:rsidRPr="00343FD9">
              <w:rPr>
                <w:rFonts w:ascii="Arial" w:hAnsi="Arial" w:cs="Arial"/>
                <w:b/>
                <w:i/>
              </w:rPr>
              <w:t>Ensure all disabled pupils can be maintained safely within identified refuge zones within the building and evacuated safely if necessary.</w:t>
            </w:r>
          </w:p>
        </w:tc>
        <w:tc>
          <w:tcPr>
            <w:tcW w:w="2340" w:type="dxa"/>
          </w:tcPr>
          <w:p w14:paraId="417B3EDB" w14:textId="77777777" w:rsidR="00F2549A" w:rsidRDefault="00F2549A" w:rsidP="004071B5">
            <w:pPr>
              <w:rPr>
                <w:rFonts w:ascii="Arial" w:hAnsi="Arial" w:cs="Arial"/>
              </w:rPr>
            </w:pPr>
            <w:r>
              <w:rPr>
                <w:rFonts w:ascii="Arial" w:hAnsi="Arial" w:cs="Arial"/>
              </w:rPr>
              <w:t>Put in place PEEP (Personal Emergency Evacuation Plan) for staff and pupils with difficulties.</w:t>
            </w:r>
          </w:p>
        </w:tc>
        <w:tc>
          <w:tcPr>
            <w:tcW w:w="2324" w:type="dxa"/>
          </w:tcPr>
          <w:p w14:paraId="3027324C" w14:textId="77777777" w:rsidR="00F2549A" w:rsidRDefault="00F2549A" w:rsidP="000C38F2">
            <w:pPr>
              <w:rPr>
                <w:rFonts w:ascii="Arial" w:hAnsi="Arial" w:cs="Arial"/>
              </w:rPr>
            </w:pPr>
            <w:r>
              <w:rPr>
                <w:rFonts w:ascii="Arial" w:hAnsi="Arial" w:cs="Arial"/>
              </w:rPr>
              <w:t>Premises Manager</w:t>
            </w:r>
          </w:p>
        </w:tc>
        <w:tc>
          <w:tcPr>
            <w:tcW w:w="2315" w:type="dxa"/>
          </w:tcPr>
          <w:p w14:paraId="6AC1662C" w14:textId="77777777" w:rsidR="00F2549A" w:rsidRPr="00017816" w:rsidRDefault="00F2549A" w:rsidP="00396530">
            <w:pPr>
              <w:rPr>
                <w:rFonts w:ascii="Arial" w:hAnsi="Arial" w:cs="Arial"/>
              </w:rPr>
            </w:pPr>
            <w:r>
              <w:rPr>
                <w:rFonts w:ascii="Arial" w:hAnsi="Arial" w:cs="Arial"/>
              </w:rPr>
              <w:t>On-going as required</w:t>
            </w:r>
          </w:p>
        </w:tc>
        <w:tc>
          <w:tcPr>
            <w:tcW w:w="4854" w:type="dxa"/>
          </w:tcPr>
          <w:p w14:paraId="18799AA7" w14:textId="77777777" w:rsidR="00F2549A" w:rsidRDefault="00F2549A" w:rsidP="00396530">
            <w:pPr>
              <w:rPr>
                <w:rFonts w:ascii="Arial" w:hAnsi="Arial" w:cs="Arial"/>
              </w:rPr>
            </w:pPr>
            <w:r>
              <w:rPr>
                <w:rFonts w:ascii="Arial" w:hAnsi="Arial" w:cs="Arial"/>
              </w:rPr>
              <w:t>All disabled staff and pupils working alongside are safe in the event of a fire.</w:t>
            </w:r>
          </w:p>
        </w:tc>
      </w:tr>
      <w:tr w:rsidR="00F2549A" w:rsidRPr="00017816" w14:paraId="47B38902" w14:textId="77777777" w:rsidTr="00F2549A">
        <w:tc>
          <w:tcPr>
            <w:tcW w:w="2337" w:type="dxa"/>
          </w:tcPr>
          <w:p w14:paraId="180ABB50" w14:textId="77777777" w:rsidR="00F2549A" w:rsidRPr="00343FD9" w:rsidRDefault="00F2549A" w:rsidP="00396530">
            <w:pPr>
              <w:rPr>
                <w:rFonts w:ascii="Arial" w:hAnsi="Arial" w:cs="Arial"/>
                <w:b/>
                <w:i/>
              </w:rPr>
            </w:pPr>
            <w:r w:rsidRPr="00343FD9">
              <w:rPr>
                <w:rFonts w:ascii="Arial" w:hAnsi="Arial" w:cs="Arial"/>
                <w:b/>
                <w:i/>
              </w:rPr>
              <w:t xml:space="preserve">Ensure adequate lighting for all pupils who have visual impairment or are affected by sensory overload. </w:t>
            </w:r>
          </w:p>
        </w:tc>
        <w:tc>
          <w:tcPr>
            <w:tcW w:w="2340" w:type="dxa"/>
          </w:tcPr>
          <w:p w14:paraId="6EC0BD35" w14:textId="77777777" w:rsidR="00F2549A" w:rsidRDefault="00F2549A" w:rsidP="004071B5">
            <w:pPr>
              <w:rPr>
                <w:rFonts w:ascii="Arial" w:hAnsi="Arial" w:cs="Arial"/>
              </w:rPr>
            </w:pPr>
            <w:r>
              <w:rPr>
                <w:rFonts w:ascii="Arial" w:hAnsi="Arial" w:cs="Arial"/>
              </w:rPr>
              <w:t>The school and individual spaces are adequately lit at night and during the day of required. Ensure industry standards of 100 lux for general toilet areas and 200 lux for wheelchair-</w:t>
            </w:r>
            <w:r>
              <w:rPr>
                <w:rFonts w:ascii="Arial" w:hAnsi="Arial" w:cs="Arial"/>
              </w:rPr>
              <w:lastRenderedPageBreak/>
              <w:t>accessible toilets are met.</w:t>
            </w:r>
          </w:p>
        </w:tc>
        <w:tc>
          <w:tcPr>
            <w:tcW w:w="2324" w:type="dxa"/>
          </w:tcPr>
          <w:p w14:paraId="73278F97" w14:textId="77777777" w:rsidR="00F2549A" w:rsidRDefault="00F2549A" w:rsidP="00877AFD">
            <w:pPr>
              <w:rPr>
                <w:rFonts w:ascii="Arial" w:hAnsi="Arial" w:cs="Arial"/>
              </w:rPr>
            </w:pPr>
            <w:r>
              <w:rPr>
                <w:rFonts w:ascii="Arial" w:hAnsi="Arial" w:cs="Arial"/>
              </w:rPr>
              <w:lastRenderedPageBreak/>
              <w:t>BCC (LA) / Premises Manager</w:t>
            </w:r>
          </w:p>
        </w:tc>
        <w:tc>
          <w:tcPr>
            <w:tcW w:w="2315" w:type="dxa"/>
          </w:tcPr>
          <w:p w14:paraId="4FBC7F14" w14:textId="77777777" w:rsidR="00F2549A" w:rsidRPr="00017816" w:rsidRDefault="00F2549A" w:rsidP="00396530">
            <w:pPr>
              <w:rPr>
                <w:rFonts w:ascii="Arial" w:hAnsi="Arial" w:cs="Arial"/>
              </w:rPr>
            </w:pPr>
            <w:r>
              <w:rPr>
                <w:rFonts w:ascii="Arial" w:hAnsi="Arial" w:cs="Arial"/>
              </w:rPr>
              <w:t>On-going improvement – change to LED lighting.</w:t>
            </w:r>
          </w:p>
        </w:tc>
        <w:tc>
          <w:tcPr>
            <w:tcW w:w="4854" w:type="dxa"/>
          </w:tcPr>
          <w:p w14:paraId="0D63F969" w14:textId="77777777" w:rsidR="00F2549A" w:rsidRDefault="00F2549A" w:rsidP="00396530">
            <w:pPr>
              <w:rPr>
                <w:rFonts w:ascii="Arial" w:hAnsi="Arial" w:cs="Arial"/>
              </w:rPr>
            </w:pPr>
            <w:r>
              <w:rPr>
                <w:rFonts w:ascii="Arial" w:hAnsi="Arial" w:cs="Arial"/>
              </w:rPr>
              <w:t>Visually impaired people feel safe around the school</w:t>
            </w:r>
          </w:p>
        </w:tc>
      </w:tr>
      <w:tr w:rsidR="00F2549A" w:rsidRPr="00017816" w14:paraId="7DB95526" w14:textId="77777777" w:rsidTr="00F2549A">
        <w:tc>
          <w:tcPr>
            <w:tcW w:w="2337" w:type="dxa"/>
          </w:tcPr>
          <w:p w14:paraId="4D9BF8D4" w14:textId="77777777" w:rsidR="00F2549A" w:rsidRPr="005C74BA" w:rsidRDefault="00F2549A" w:rsidP="00396530">
            <w:pPr>
              <w:rPr>
                <w:rFonts w:ascii="Arial" w:hAnsi="Arial" w:cs="Arial"/>
                <w:b/>
                <w:i/>
              </w:rPr>
            </w:pPr>
            <w:r w:rsidRPr="005C74BA">
              <w:rPr>
                <w:rFonts w:ascii="Arial" w:hAnsi="Arial" w:cs="Arial"/>
                <w:b/>
                <w:i/>
              </w:rPr>
              <w:t>Ensure heating is maintained to an adequate level throughout the building.</w:t>
            </w:r>
          </w:p>
        </w:tc>
        <w:tc>
          <w:tcPr>
            <w:tcW w:w="2340" w:type="dxa"/>
          </w:tcPr>
          <w:p w14:paraId="73A5B474" w14:textId="77777777" w:rsidR="00F2549A" w:rsidRDefault="00F2549A" w:rsidP="005C74BA">
            <w:pPr>
              <w:rPr>
                <w:rFonts w:ascii="Arial" w:hAnsi="Arial" w:cs="Arial"/>
              </w:rPr>
            </w:pPr>
            <w:r>
              <w:rPr>
                <w:rFonts w:ascii="Arial" w:hAnsi="Arial" w:cs="Arial"/>
              </w:rPr>
              <w:t>All heating maintained and regulated as required in accordance with Industry Standards.</w:t>
            </w:r>
          </w:p>
        </w:tc>
        <w:tc>
          <w:tcPr>
            <w:tcW w:w="2324" w:type="dxa"/>
          </w:tcPr>
          <w:p w14:paraId="3708C55F" w14:textId="77777777" w:rsidR="00F2549A" w:rsidRDefault="00F2549A" w:rsidP="00396530">
            <w:pPr>
              <w:rPr>
                <w:rFonts w:ascii="Arial" w:hAnsi="Arial" w:cs="Arial"/>
              </w:rPr>
            </w:pPr>
            <w:r>
              <w:rPr>
                <w:rFonts w:ascii="Arial" w:hAnsi="Arial" w:cs="Arial"/>
              </w:rPr>
              <w:t>BCC (LA)</w:t>
            </w:r>
          </w:p>
        </w:tc>
        <w:tc>
          <w:tcPr>
            <w:tcW w:w="2315" w:type="dxa"/>
          </w:tcPr>
          <w:p w14:paraId="66889178" w14:textId="77777777" w:rsidR="00F2549A" w:rsidRPr="00017816" w:rsidRDefault="00F2549A" w:rsidP="00396530">
            <w:pPr>
              <w:rPr>
                <w:rFonts w:ascii="Arial" w:hAnsi="Arial" w:cs="Arial"/>
              </w:rPr>
            </w:pPr>
            <w:r>
              <w:rPr>
                <w:rFonts w:ascii="Arial" w:hAnsi="Arial" w:cs="Arial"/>
              </w:rPr>
              <w:t>As required</w:t>
            </w:r>
          </w:p>
        </w:tc>
        <w:tc>
          <w:tcPr>
            <w:tcW w:w="4854" w:type="dxa"/>
          </w:tcPr>
          <w:p w14:paraId="20419F22" w14:textId="77777777" w:rsidR="00F2549A" w:rsidRDefault="00F2549A" w:rsidP="00396530">
            <w:pPr>
              <w:rPr>
                <w:rFonts w:ascii="Arial" w:hAnsi="Arial" w:cs="Arial"/>
              </w:rPr>
            </w:pPr>
            <w:r>
              <w:rPr>
                <w:rFonts w:ascii="Arial" w:hAnsi="Arial" w:cs="Arial"/>
              </w:rPr>
              <w:t>Working conditions at an acceptable level.</w:t>
            </w:r>
          </w:p>
        </w:tc>
      </w:tr>
      <w:tr w:rsidR="00F2549A" w:rsidRPr="00017816" w14:paraId="551583C1" w14:textId="77777777" w:rsidTr="00F2549A">
        <w:tc>
          <w:tcPr>
            <w:tcW w:w="2337" w:type="dxa"/>
          </w:tcPr>
          <w:p w14:paraId="4A047D6D" w14:textId="77777777" w:rsidR="00F2549A" w:rsidRPr="005C74BA" w:rsidRDefault="00F2549A" w:rsidP="00396530">
            <w:pPr>
              <w:rPr>
                <w:rFonts w:ascii="Arial" w:hAnsi="Arial" w:cs="Arial"/>
                <w:b/>
                <w:i/>
              </w:rPr>
            </w:pPr>
            <w:r>
              <w:rPr>
                <w:rFonts w:ascii="Arial" w:hAnsi="Arial" w:cs="Arial"/>
                <w:b/>
                <w:i/>
              </w:rPr>
              <w:t>Ensure that all areas of the school buildings are accessible for all pupils and adults and to continue to improve the access of the physical environment for all</w:t>
            </w:r>
          </w:p>
        </w:tc>
        <w:tc>
          <w:tcPr>
            <w:tcW w:w="2340" w:type="dxa"/>
          </w:tcPr>
          <w:p w14:paraId="294CAAB9" w14:textId="77777777" w:rsidR="00F2549A" w:rsidRDefault="00F2549A" w:rsidP="005C74BA">
            <w:pPr>
              <w:rPr>
                <w:rFonts w:ascii="Arial" w:hAnsi="Arial" w:cs="Arial"/>
              </w:rPr>
            </w:pPr>
            <w:r>
              <w:rPr>
                <w:rFonts w:ascii="Arial" w:hAnsi="Arial" w:cs="Arial"/>
              </w:rPr>
              <w:t>All buildings accessible as required.</w:t>
            </w:r>
          </w:p>
        </w:tc>
        <w:tc>
          <w:tcPr>
            <w:tcW w:w="2324" w:type="dxa"/>
          </w:tcPr>
          <w:p w14:paraId="7D3E32CD" w14:textId="77777777" w:rsidR="00F2549A" w:rsidRDefault="00F2549A" w:rsidP="00396530">
            <w:pPr>
              <w:rPr>
                <w:rFonts w:ascii="Arial" w:hAnsi="Arial" w:cs="Arial"/>
              </w:rPr>
            </w:pPr>
            <w:r>
              <w:rPr>
                <w:rFonts w:ascii="Arial" w:hAnsi="Arial" w:cs="Arial"/>
              </w:rPr>
              <w:t xml:space="preserve">Premises Manager </w:t>
            </w:r>
          </w:p>
        </w:tc>
        <w:tc>
          <w:tcPr>
            <w:tcW w:w="2315" w:type="dxa"/>
          </w:tcPr>
          <w:p w14:paraId="562FDA22" w14:textId="77777777" w:rsidR="00F2549A" w:rsidRDefault="00F2549A" w:rsidP="00396530">
            <w:pPr>
              <w:rPr>
                <w:rFonts w:ascii="Arial" w:hAnsi="Arial" w:cs="Arial"/>
              </w:rPr>
            </w:pPr>
            <w:r>
              <w:rPr>
                <w:rFonts w:ascii="Arial" w:hAnsi="Arial" w:cs="Arial"/>
              </w:rPr>
              <w:t>As required</w:t>
            </w:r>
          </w:p>
        </w:tc>
        <w:tc>
          <w:tcPr>
            <w:tcW w:w="4854" w:type="dxa"/>
          </w:tcPr>
          <w:p w14:paraId="04D02757" w14:textId="77777777" w:rsidR="00F2549A" w:rsidRDefault="00F2549A" w:rsidP="00396530">
            <w:pPr>
              <w:rPr>
                <w:rFonts w:ascii="Arial" w:hAnsi="Arial" w:cs="Arial"/>
              </w:rPr>
            </w:pPr>
            <w:r>
              <w:rPr>
                <w:rFonts w:ascii="Arial" w:hAnsi="Arial" w:cs="Arial"/>
              </w:rPr>
              <w:t>Ensuring accessibility for all. Lift and platform lift installed.</w:t>
            </w:r>
          </w:p>
        </w:tc>
      </w:tr>
      <w:tr w:rsidR="00F2549A" w:rsidRPr="00017816" w14:paraId="1B27A492" w14:textId="77777777" w:rsidTr="00F2549A">
        <w:tc>
          <w:tcPr>
            <w:tcW w:w="2337" w:type="dxa"/>
          </w:tcPr>
          <w:p w14:paraId="356C6113" w14:textId="77777777" w:rsidR="00F2549A" w:rsidRDefault="00F2549A" w:rsidP="00396530">
            <w:pPr>
              <w:rPr>
                <w:rFonts w:ascii="Arial" w:hAnsi="Arial" w:cs="Arial"/>
                <w:b/>
                <w:i/>
              </w:rPr>
            </w:pPr>
            <w:r>
              <w:rPr>
                <w:rFonts w:ascii="Arial" w:hAnsi="Arial" w:cs="Arial"/>
                <w:b/>
                <w:i/>
              </w:rPr>
              <w:t>To ensure any future build projects are physically accessible to all</w:t>
            </w:r>
          </w:p>
        </w:tc>
        <w:tc>
          <w:tcPr>
            <w:tcW w:w="2340" w:type="dxa"/>
          </w:tcPr>
          <w:p w14:paraId="19D4E734" w14:textId="77777777" w:rsidR="00F2549A" w:rsidRDefault="00F2549A" w:rsidP="005C74BA">
            <w:pPr>
              <w:rPr>
                <w:rFonts w:ascii="Arial" w:hAnsi="Arial" w:cs="Arial"/>
              </w:rPr>
            </w:pPr>
            <w:r>
              <w:rPr>
                <w:rFonts w:ascii="Arial" w:hAnsi="Arial" w:cs="Arial"/>
              </w:rPr>
              <w:t>To ensure audit of accessibility for all is adhered to.</w:t>
            </w:r>
          </w:p>
        </w:tc>
        <w:tc>
          <w:tcPr>
            <w:tcW w:w="2324" w:type="dxa"/>
          </w:tcPr>
          <w:p w14:paraId="17B66C71" w14:textId="77777777" w:rsidR="00F2549A" w:rsidRDefault="00F2549A" w:rsidP="00396530">
            <w:pPr>
              <w:rPr>
                <w:rFonts w:ascii="Arial" w:hAnsi="Arial" w:cs="Arial"/>
              </w:rPr>
            </w:pPr>
            <w:r>
              <w:rPr>
                <w:rFonts w:ascii="Arial" w:hAnsi="Arial" w:cs="Arial"/>
              </w:rPr>
              <w:t>BCC (LA) / Project Manager / Premises Manager</w:t>
            </w:r>
          </w:p>
        </w:tc>
        <w:tc>
          <w:tcPr>
            <w:tcW w:w="2315" w:type="dxa"/>
          </w:tcPr>
          <w:p w14:paraId="4C6AE784" w14:textId="77777777" w:rsidR="00F2549A" w:rsidRDefault="00F2549A" w:rsidP="00396530">
            <w:pPr>
              <w:rPr>
                <w:rFonts w:ascii="Arial" w:hAnsi="Arial" w:cs="Arial"/>
              </w:rPr>
            </w:pPr>
            <w:r>
              <w:rPr>
                <w:rFonts w:ascii="Arial" w:hAnsi="Arial" w:cs="Arial"/>
              </w:rPr>
              <w:t>As required</w:t>
            </w:r>
          </w:p>
        </w:tc>
        <w:tc>
          <w:tcPr>
            <w:tcW w:w="4854" w:type="dxa"/>
          </w:tcPr>
          <w:p w14:paraId="3C40A332" w14:textId="77777777" w:rsidR="00F2549A" w:rsidRDefault="00F2549A" w:rsidP="00396530">
            <w:pPr>
              <w:rPr>
                <w:rFonts w:ascii="Arial" w:hAnsi="Arial" w:cs="Arial"/>
              </w:rPr>
            </w:pPr>
            <w:r>
              <w:rPr>
                <w:rFonts w:ascii="Arial" w:hAnsi="Arial" w:cs="Arial"/>
              </w:rPr>
              <w:t>Review as new projects are planned.</w:t>
            </w:r>
          </w:p>
        </w:tc>
      </w:tr>
    </w:tbl>
    <w:p w14:paraId="5AE14031" w14:textId="77777777" w:rsidR="00D54DBA" w:rsidRDefault="00D54DBA" w:rsidP="00E80537">
      <w:pPr>
        <w:jc w:val="both"/>
        <w:rPr>
          <w:rFonts w:ascii="Arial" w:hAnsi="Arial" w:cs="Arial"/>
          <w:b/>
        </w:rPr>
      </w:pPr>
    </w:p>
    <w:p w14:paraId="58ED85F6" w14:textId="77777777" w:rsidR="000B666F" w:rsidRDefault="000B666F" w:rsidP="00E80537">
      <w:pPr>
        <w:jc w:val="both"/>
        <w:rPr>
          <w:rFonts w:ascii="Arial" w:hAnsi="Arial" w:cs="Arial"/>
          <w:b/>
        </w:rPr>
      </w:pPr>
    </w:p>
    <w:p w14:paraId="2B392641" w14:textId="77777777" w:rsidR="00E80537" w:rsidRPr="00E80537" w:rsidRDefault="00E80537" w:rsidP="00E80537">
      <w:pPr>
        <w:jc w:val="both"/>
        <w:rPr>
          <w:rFonts w:ascii="Arial" w:hAnsi="Arial" w:cs="Arial"/>
          <w:b/>
        </w:rPr>
      </w:pPr>
      <w:r w:rsidRPr="00E80537">
        <w:rPr>
          <w:rFonts w:ascii="Arial" w:hAnsi="Arial" w:cs="Arial"/>
          <w:b/>
        </w:rPr>
        <w:t>Additional Notes</w:t>
      </w:r>
    </w:p>
    <w:p w14:paraId="4581FDA5" w14:textId="715FC24A" w:rsidR="008C3D02" w:rsidRDefault="00E80537" w:rsidP="00334F52">
      <w:pPr>
        <w:jc w:val="both"/>
      </w:pPr>
      <w:r w:rsidRPr="00E80537">
        <w:rPr>
          <w:rFonts w:ascii="Arial" w:hAnsi="Arial" w:cs="Arial"/>
        </w:rPr>
        <w:t>This Accessibility Plan will be published on the school website and will be monitored through Governing Body committees and reported to the Full Governing Body. The school will work in partnership with the Local Authority in developing and implementing this Accessibility Plan.</w:t>
      </w:r>
      <w:r w:rsidR="00334F52">
        <w:t xml:space="preserve"> </w:t>
      </w:r>
    </w:p>
    <w:sectPr w:rsidR="008C3D02" w:rsidSect="00AD5C7F">
      <w:headerReference w:type="first" r:id="rId8"/>
      <w:footerReference w:type="first" r:id="rId9"/>
      <w:pgSz w:w="16838" w:h="11906" w:orient="landscape"/>
      <w:pgMar w:top="1440" w:right="1440" w:bottom="1440" w:left="144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1C6D9" w14:textId="77777777" w:rsidR="004B167F" w:rsidRDefault="004B167F" w:rsidP="00017816">
      <w:pPr>
        <w:spacing w:after="0" w:line="240" w:lineRule="auto"/>
      </w:pPr>
      <w:r>
        <w:separator/>
      </w:r>
    </w:p>
  </w:endnote>
  <w:endnote w:type="continuationSeparator" w:id="0">
    <w:p w14:paraId="7957EDB0" w14:textId="77777777" w:rsidR="004B167F" w:rsidRDefault="004B167F" w:rsidP="0001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0CF71" w14:textId="77777777" w:rsidR="00897D5B" w:rsidRPr="00897D5B" w:rsidRDefault="00897D5B" w:rsidP="00897D5B">
    <w:pPr>
      <w:jc w:val="right"/>
      <w:rPr>
        <w:rFonts w:ascii="Arial" w:hAnsi="Arial" w:cs="Arial"/>
        <w:b/>
        <w:color w:val="365F91" w:themeColor="accent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D7D94" w14:textId="77777777" w:rsidR="004B167F" w:rsidRDefault="004B167F" w:rsidP="00017816">
      <w:pPr>
        <w:spacing w:after="0" w:line="240" w:lineRule="auto"/>
      </w:pPr>
      <w:r>
        <w:separator/>
      </w:r>
    </w:p>
  </w:footnote>
  <w:footnote w:type="continuationSeparator" w:id="0">
    <w:p w14:paraId="60743A5F" w14:textId="77777777" w:rsidR="004B167F" w:rsidRDefault="004B167F" w:rsidP="00017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C423D" w14:textId="10365618" w:rsidR="00897D5B" w:rsidRPr="00204454" w:rsidRDefault="00204454" w:rsidP="00204454">
    <w:pPr>
      <w:rPr>
        <w:rFonts w:ascii="Arial" w:hAnsi="Arial" w:cs="Arial"/>
        <w:b/>
        <w:color w:val="365F91" w:themeColor="accent1" w:themeShade="BF"/>
        <w:sz w:val="20"/>
        <w:szCs w:val="20"/>
      </w:rPr>
    </w:pPr>
    <w:r w:rsidRPr="00204454">
      <w:rPr>
        <w:noProof/>
        <w:sz w:val="20"/>
        <w:szCs w:val="20"/>
      </w:rPr>
      <w:drawing>
        <wp:inline distT="0" distB="0" distL="0" distR="0" wp14:anchorId="72D9FB53" wp14:editId="49E50157">
          <wp:extent cx="730102" cy="609600"/>
          <wp:effectExtent l="0" t="0" r="0" b="0"/>
          <wp:docPr id="2" name="Picture 2" descr="hannah-mo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nah-mo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641" cy="684361"/>
                  </a:xfrm>
                  <a:prstGeom prst="rect">
                    <a:avLst/>
                  </a:prstGeom>
                  <a:noFill/>
                  <a:ln>
                    <a:noFill/>
                  </a:ln>
                </pic:spPr>
              </pic:pic>
            </a:graphicData>
          </a:graphic>
        </wp:inline>
      </w:drawing>
    </w:r>
    <w:r w:rsidRPr="00204454">
      <w:rPr>
        <w:rFonts w:ascii="Arial" w:hAnsi="Arial" w:cs="Arial"/>
        <w:b/>
        <w:color w:val="365F91" w:themeColor="accent1" w:themeShade="BF"/>
        <w:sz w:val="20"/>
        <w:szCs w:val="20"/>
      </w:rPr>
      <w:t xml:space="preserve">                                                                                                            </w:t>
    </w:r>
    <w:r>
      <w:rPr>
        <w:rFonts w:ascii="Arial" w:hAnsi="Arial" w:cs="Arial"/>
        <w:b/>
        <w:color w:val="365F91" w:themeColor="accent1" w:themeShade="BF"/>
        <w:sz w:val="20"/>
        <w:szCs w:val="20"/>
      </w:rPr>
      <w:tab/>
    </w:r>
    <w:r>
      <w:rPr>
        <w:rFonts w:ascii="Arial" w:hAnsi="Arial" w:cs="Arial"/>
        <w:b/>
        <w:color w:val="365F91" w:themeColor="accent1" w:themeShade="BF"/>
        <w:sz w:val="20"/>
        <w:szCs w:val="20"/>
      </w:rPr>
      <w:tab/>
    </w:r>
    <w:r>
      <w:rPr>
        <w:rFonts w:ascii="Arial" w:hAnsi="Arial" w:cs="Arial"/>
        <w:b/>
        <w:color w:val="365F91" w:themeColor="accent1" w:themeShade="BF"/>
        <w:sz w:val="20"/>
        <w:szCs w:val="20"/>
      </w:rPr>
      <w:tab/>
    </w:r>
    <w:r>
      <w:rPr>
        <w:rFonts w:ascii="Arial" w:hAnsi="Arial" w:cs="Arial"/>
        <w:b/>
        <w:color w:val="365F91" w:themeColor="accent1" w:themeShade="BF"/>
        <w:sz w:val="20"/>
        <w:szCs w:val="20"/>
      </w:rPr>
      <w:tab/>
    </w:r>
    <w:r w:rsidR="00A846FB">
      <w:rPr>
        <w:rFonts w:ascii="Arial" w:hAnsi="Arial" w:cs="Arial"/>
        <w:b/>
        <w:color w:val="365F91" w:themeColor="accent1" w:themeShade="BF"/>
        <w:sz w:val="20"/>
        <w:szCs w:val="20"/>
      </w:rPr>
      <w:t xml:space="preserve">                        </w:t>
    </w:r>
    <w:r w:rsidR="00897D5B" w:rsidRPr="00204454">
      <w:rPr>
        <w:rFonts w:ascii="Arial" w:hAnsi="Arial" w:cs="Arial"/>
        <w:b/>
        <w:color w:val="365F91" w:themeColor="accent1" w:themeShade="BF"/>
        <w:sz w:val="20"/>
        <w:szCs w:val="20"/>
      </w:rPr>
      <w:t>Accessibility Policy and Plan 20</w:t>
    </w:r>
    <w:r w:rsidR="00101FE4" w:rsidRPr="00204454">
      <w:rPr>
        <w:rFonts w:ascii="Arial" w:hAnsi="Arial" w:cs="Arial"/>
        <w:b/>
        <w:color w:val="365F91" w:themeColor="accent1" w:themeShade="BF"/>
        <w:sz w:val="20"/>
        <w:szCs w:val="20"/>
      </w:rPr>
      <w:t>2</w:t>
    </w:r>
    <w:r w:rsidR="00636CB2">
      <w:rPr>
        <w:rFonts w:ascii="Arial" w:hAnsi="Arial" w:cs="Arial"/>
        <w:b/>
        <w:color w:val="365F91" w:themeColor="accent1" w:themeShade="BF"/>
        <w:sz w:val="20"/>
        <w:szCs w:val="20"/>
      </w:rPr>
      <w:t>5</w:t>
    </w:r>
  </w:p>
  <w:p w14:paraId="5845DC33" w14:textId="77777777" w:rsidR="00897D5B" w:rsidRDefault="00897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77C"/>
    <w:multiLevelType w:val="hybridMultilevel"/>
    <w:tmpl w:val="A094E5A6"/>
    <w:lvl w:ilvl="0" w:tplc="D38AF4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B2C2E"/>
    <w:multiLevelType w:val="hybridMultilevel"/>
    <w:tmpl w:val="48A412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D41EA"/>
    <w:multiLevelType w:val="hybridMultilevel"/>
    <w:tmpl w:val="D66A34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E0E4F"/>
    <w:multiLevelType w:val="hybridMultilevel"/>
    <w:tmpl w:val="5FB4DC88"/>
    <w:lvl w:ilvl="0" w:tplc="D38AF4A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97D50"/>
    <w:multiLevelType w:val="hybridMultilevel"/>
    <w:tmpl w:val="80327494"/>
    <w:lvl w:ilvl="0" w:tplc="D8DCEC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02E76"/>
    <w:multiLevelType w:val="hybridMultilevel"/>
    <w:tmpl w:val="41167E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1C705E"/>
    <w:multiLevelType w:val="hybridMultilevel"/>
    <w:tmpl w:val="0E0A1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ED305E"/>
    <w:multiLevelType w:val="hybridMultilevel"/>
    <w:tmpl w:val="01F2D828"/>
    <w:lvl w:ilvl="0" w:tplc="D38AF4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F00C2"/>
    <w:multiLevelType w:val="hybridMultilevel"/>
    <w:tmpl w:val="A6E41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B909B7"/>
    <w:multiLevelType w:val="hybridMultilevel"/>
    <w:tmpl w:val="D58A8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852AF"/>
    <w:multiLevelType w:val="hybridMultilevel"/>
    <w:tmpl w:val="30E879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EE435C"/>
    <w:multiLevelType w:val="hybridMultilevel"/>
    <w:tmpl w:val="E970EB7A"/>
    <w:lvl w:ilvl="0" w:tplc="D38AF4A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40CD8"/>
    <w:multiLevelType w:val="hybridMultilevel"/>
    <w:tmpl w:val="DFFC54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7"/>
  </w:num>
  <w:num w:numId="5">
    <w:abstractNumId w:val="3"/>
  </w:num>
  <w:num w:numId="6">
    <w:abstractNumId w:val="1"/>
  </w:num>
  <w:num w:numId="7">
    <w:abstractNumId w:val="11"/>
  </w:num>
  <w:num w:numId="8">
    <w:abstractNumId w:val="10"/>
  </w:num>
  <w:num w:numId="9">
    <w:abstractNumId w:val="5"/>
  </w:num>
  <w:num w:numId="10">
    <w:abstractNumId w:val="0"/>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2D"/>
    <w:rsid w:val="00017816"/>
    <w:rsid w:val="00050A53"/>
    <w:rsid w:val="00066B19"/>
    <w:rsid w:val="000B666F"/>
    <w:rsid w:val="000C38F2"/>
    <w:rsid w:val="000E541F"/>
    <w:rsid w:val="00101FE4"/>
    <w:rsid w:val="00122DBD"/>
    <w:rsid w:val="001C79AD"/>
    <w:rsid w:val="001D0C51"/>
    <w:rsid w:val="00204454"/>
    <w:rsid w:val="00240A91"/>
    <w:rsid w:val="002905C0"/>
    <w:rsid w:val="002C0AFB"/>
    <w:rsid w:val="002E3856"/>
    <w:rsid w:val="00334F52"/>
    <w:rsid w:val="003437AE"/>
    <w:rsid w:val="00343FD9"/>
    <w:rsid w:val="00386F99"/>
    <w:rsid w:val="00396530"/>
    <w:rsid w:val="00397B1F"/>
    <w:rsid w:val="003C4904"/>
    <w:rsid w:val="003D3BF2"/>
    <w:rsid w:val="004071B5"/>
    <w:rsid w:val="00425420"/>
    <w:rsid w:val="004638A3"/>
    <w:rsid w:val="004B167F"/>
    <w:rsid w:val="004B30A3"/>
    <w:rsid w:val="004E74D3"/>
    <w:rsid w:val="005A2943"/>
    <w:rsid w:val="005A3B6F"/>
    <w:rsid w:val="005C74BA"/>
    <w:rsid w:val="005E32BD"/>
    <w:rsid w:val="00602B27"/>
    <w:rsid w:val="006069E4"/>
    <w:rsid w:val="00636CB2"/>
    <w:rsid w:val="006B72F0"/>
    <w:rsid w:val="006D3B23"/>
    <w:rsid w:val="00704B2D"/>
    <w:rsid w:val="007344C3"/>
    <w:rsid w:val="00746AA4"/>
    <w:rsid w:val="00783000"/>
    <w:rsid w:val="007B7835"/>
    <w:rsid w:val="007C658C"/>
    <w:rsid w:val="007E22CA"/>
    <w:rsid w:val="00855005"/>
    <w:rsid w:val="00877AFD"/>
    <w:rsid w:val="00886802"/>
    <w:rsid w:val="00896BD0"/>
    <w:rsid w:val="00897D5B"/>
    <w:rsid w:val="008C3D02"/>
    <w:rsid w:val="009056EB"/>
    <w:rsid w:val="0093340A"/>
    <w:rsid w:val="00953025"/>
    <w:rsid w:val="0099129C"/>
    <w:rsid w:val="009A3605"/>
    <w:rsid w:val="009A52B7"/>
    <w:rsid w:val="009C498C"/>
    <w:rsid w:val="009D7CD7"/>
    <w:rsid w:val="00A366C8"/>
    <w:rsid w:val="00A846FB"/>
    <w:rsid w:val="00AB708F"/>
    <w:rsid w:val="00AC0639"/>
    <w:rsid w:val="00AD5C7F"/>
    <w:rsid w:val="00B055A0"/>
    <w:rsid w:val="00B147E5"/>
    <w:rsid w:val="00B3032F"/>
    <w:rsid w:val="00B315D5"/>
    <w:rsid w:val="00B4151B"/>
    <w:rsid w:val="00B61AEC"/>
    <w:rsid w:val="00B63C2F"/>
    <w:rsid w:val="00B81577"/>
    <w:rsid w:val="00B93458"/>
    <w:rsid w:val="00BD419B"/>
    <w:rsid w:val="00C06C86"/>
    <w:rsid w:val="00C54135"/>
    <w:rsid w:val="00C914A1"/>
    <w:rsid w:val="00CB7705"/>
    <w:rsid w:val="00CE2181"/>
    <w:rsid w:val="00D012EE"/>
    <w:rsid w:val="00D54DBA"/>
    <w:rsid w:val="00D61874"/>
    <w:rsid w:val="00DB2F07"/>
    <w:rsid w:val="00DD2037"/>
    <w:rsid w:val="00DD7DBB"/>
    <w:rsid w:val="00DE26DA"/>
    <w:rsid w:val="00E80537"/>
    <w:rsid w:val="00EE40D2"/>
    <w:rsid w:val="00F06A22"/>
    <w:rsid w:val="00F2549A"/>
    <w:rsid w:val="00F4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5C6F2"/>
  <w15:docId w15:val="{32B4C7F4-D434-44AA-A6B0-BA781D8A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835"/>
    <w:pPr>
      <w:ind w:left="720"/>
      <w:contextualSpacing/>
    </w:pPr>
  </w:style>
  <w:style w:type="table" w:styleId="TableGrid">
    <w:name w:val="Table Grid"/>
    <w:basedOn w:val="TableNormal"/>
    <w:uiPriority w:val="59"/>
    <w:rsid w:val="00396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816"/>
  </w:style>
  <w:style w:type="paragraph" w:styleId="Footer">
    <w:name w:val="footer"/>
    <w:basedOn w:val="Normal"/>
    <w:link w:val="FooterChar"/>
    <w:uiPriority w:val="99"/>
    <w:unhideWhenUsed/>
    <w:rsid w:val="00017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816"/>
  </w:style>
  <w:style w:type="paragraph" w:styleId="BalloonText">
    <w:name w:val="Balloon Text"/>
    <w:basedOn w:val="Normal"/>
    <w:link w:val="BalloonTextChar"/>
    <w:uiPriority w:val="99"/>
    <w:semiHidden/>
    <w:unhideWhenUsed/>
    <w:rsid w:val="00017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8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43D4-DB63-49E9-B448-4FE6134C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ccessibility Action Plan – Springwell Junior School 2016-19</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ccessibility Action Plan – Springwell Junior School 2016-19</dc:title>
  <dc:creator>Bob Rocca</dc:creator>
  <cp:lastModifiedBy>Bob Rocca</cp:lastModifiedBy>
  <cp:revision>5</cp:revision>
  <cp:lastPrinted>2019-06-03T08:51:00Z</cp:lastPrinted>
  <dcterms:created xsi:type="dcterms:W3CDTF">2022-02-10T15:46:00Z</dcterms:created>
  <dcterms:modified xsi:type="dcterms:W3CDTF">2025-02-07T13:32:00Z</dcterms:modified>
</cp:coreProperties>
</file>